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C071F" w:rsidRPr="00A830A2" w:rsidTr="00944E70">
        <w:tc>
          <w:tcPr>
            <w:tcW w:w="7799" w:type="dxa"/>
          </w:tcPr>
          <w:p w:rsidR="00EC071F" w:rsidRPr="00A830A2" w:rsidRDefault="008751E8" w:rsidP="008751E8">
            <w:pPr>
              <w:rPr>
                <w:rFonts w:ascii="Arial" w:hAnsi="Arial" w:cs="Arial"/>
                <w:sz w:val="20"/>
                <w:szCs w:val="23"/>
              </w:rPr>
            </w:pPr>
            <w:r>
              <w:rPr>
                <w:rFonts w:ascii="Arial" w:hAnsi="Arial" w:cs="Arial"/>
                <w:sz w:val="20"/>
                <w:szCs w:val="23"/>
              </w:rPr>
              <w:t xml:space="preserve"> </w:t>
            </w:r>
            <w:r w:rsidR="00EC071F" w:rsidRPr="00A830A2">
              <w:rPr>
                <w:rFonts w:ascii="Arial" w:hAnsi="Arial" w:cs="Arial"/>
                <w:sz w:val="20"/>
                <w:szCs w:val="23"/>
              </w:rPr>
              <w:t xml:space="preserve">eJournal  </w:t>
            </w:r>
            <w:r w:rsidR="00EC071F" w:rsidRPr="00A830A2">
              <w:rPr>
                <w:rFonts w:ascii="Arial" w:hAnsi="Arial" w:cs="Arial"/>
                <w:sz w:val="20"/>
                <w:szCs w:val="23"/>
                <w:lang w:val="id-ID"/>
              </w:rPr>
              <w:t>Administrasi Negara</w:t>
            </w:r>
            <w:r w:rsidR="003461D6" w:rsidRPr="00A830A2">
              <w:rPr>
                <w:rFonts w:ascii="Arial" w:hAnsi="Arial" w:cs="Arial"/>
                <w:sz w:val="20"/>
                <w:szCs w:val="23"/>
              </w:rPr>
              <w:t xml:space="preserve">, </w:t>
            </w:r>
            <w:r w:rsidR="00EC071F" w:rsidRPr="00A830A2">
              <w:rPr>
                <w:rFonts w:ascii="Arial" w:hAnsi="Arial" w:cs="Arial"/>
                <w:sz w:val="20"/>
                <w:szCs w:val="23"/>
              </w:rPr>
              <w:t>2014,</w:t>
            </w:r>
            <w:r w:rsidR="003461D6" w:rsidRPr="00A830A2">
              <w:rPr>
                <w:rFonts w:ascii="Arial" w:hAnsi="Arial" w:cs="Arial"/>
                <w:sz w:val="20"/>
                <w:szCs w:val="23"/>
              </w:rPr>
              <w:t xml:space="preserve"> </w:t>
            </w:r>
            <w:r>
              <w:rPr>
                <w:rFonts w:ascii="Arial" w:hAnsi="Arial" w:cs="Arial"/>
                <w:sz w:val="20"/>
                <w:szCs w:val="23"/>
              </w:rPr>
              <w:t xml:space="preserve">3  (2) </w:t>
            </w:r>
            <w:r w:rsidR="00EC071F" w:rsidRPr="00A830A2">
              <w:rPr>
                <w:rFonts w:ascii="Arial" w:hAnsi="Arial" w:cs="Arial"/>
                <w:sz w:val="20"/>
                <w:szCs w:val="23"/>
              </w:rPr>
              <w:t xml:space="preserve">: </w:t>
            </w:r>
            <w:r>
              <w:rPr>
                <w:rFonts w:ascii="Arial" w:hAnsi="Arial" w:cs="Arial"/>
                <w:sz w:val="20"/>
                <w:szCs w:val="23"/>
              </w:rPr>
              <w:t>666-678</w:t>
            </w:r>
            <w:r w:rsidR="00EC071F" w:rsidRPr="00A830A2">
              <w:rPr>
                <w:rFonts w:ascii="Arial" w:hAnsi="Arial" w:cs="Arial"/>
                <w:sz w:val="20"/>
                <w:szCs w:val="23"/>
              </w:rPr>
              <w:br/>
              <w:t>ISSN 0000-0000, ejournal.an.fisip-unmul.org</w:t>
            </w:r>
            <w:r w:rsidR="00EC071F" w:rsidRPr="00A830A2">
              <w:rPr>
                <w:rFonts w:ascii="Arial" w:hAnsi="Arial" w:cs="Arial"/>
                <w:sz w:val="20"/>
                <w:szCs w:val="23"/>
              </w:rPr>
              <w:br/>
              <w:t>© Copyright  2014</w:t>
            </w:r>
          </w:p>
        </w:tc>
      </w:tr>
    </w:tbl>
    <w:p w:rsidR="00EC071F" w:rsidRPr="0046716F" w:rsidRDefault="00EC071F" w:rsidP="0046716F">
      <w:pPr>
        <w:pStyle w:val="FootnoteText"/>
        <w:jc w:val="both"/>
        <w:rPr>
          <w:sz w:val="23"/>
          <w:szCs w:val="23"/>
          <w:lang w:val="en-US"/>
        </w:rPr>
      </w:pPr>
      <w:r w:rsidRPr="0046716F">
        <w:rPr>
          <w:sz w:val="23"/>
          <w:szCs w:val="23"/>
          <w:lang w:val="id-ID"/>
        </w:rPr>
        <w:softHyphen/>
      </w:r>
      <w:r w:rsidRPr="0046716F">
        <w:rPr>
          <w:sz w:val="23"/>
          <w:szCs w:val="23"/>
          <w:lang w:val="id-ID"/>
        </w:rPr>
        <w:softHyphen/>
      </w:r>
      <w:r w:rsidRPr="0046716F">
        <w:rPr>
          <w:sz w:val="23"/>
          <w:szCs w:val="23"/>
          <w:lang w:val="id-ID"/>
        </w:rPr>
        <w:softHyphen/>
      </w:r>
      <w:r w:rsidRPr="0046716F">
        <w:rPr>
          <w:sz w:val="23"/>
          <w:szCs w:val="23"/>
          <w:lang w:val="id-ID"/>
        </w:rPr>
        <w:softHyphen/>
      </w:r>
      <w:r w:rsidRPr="0046716F">
        <w:rPr>
          <w:sz w:val="23"/>
          <w:szCs w:val="23"/>
          <w:lang w:val="id-ID"/>
        </w:rPr>
        <w:softHyphen/>
      </w:r>
      <w:r w:rsidRPr="0046716F">
        <w:rPr>
          <w:sz w:val="23"/>
          <w:szCs w:val="23"/>
          <w:lang w:val="id-ID"/>
        </w:rPr>
        <w:softHyphen/>
      </w:r>
      <w:r w:rsidRPr="0046716F">
        <w:rPr>
          <w:sz w:val="23"/>
          <w:szCs w:val="23"/>
          <w:lang w:val="id-ID"/>
        </w:rPr>
        <w:softHyphen/>
      </w:r>
      <w:r w:rsidRPr="0046716F">
        <w:rPr>
          <w:sz w:val="23"/>
          <w:szCs w:val="23"/>
          <w:lang w:val="id-ID"/>
        </w:rPr>
        <w:softHyphen/>
      </w:r>
    </w:p>
    <w:p w:rsidR="003E0ADC" w:rsidRDefault="000B5527" w:rsidP="003E0ADC">
      <w:pPr>
        <w:jc w:val="center"/>
        <w:rPr>
          <w:b/>
          <w:sz w:val="23"/>
          <w:szCs w:val="23"/>
        </w:rPr>
      </w:pPr>
      <w:r w:rsidRPr="0046716F">
        <w:rPr>
          <w:b/>
          <w:sz w:val="23"/>
          <w:szCs w:val="23"/>
        </w:rPr>
        <w:t>PELAYANAN PEMBAYARAN PAJAK KENDARAAN</w:t>
      </w:r>
      <w:r w:rsidR="003E0ADC">
        <w:rPr>
          <w:b/>
          <w:sz w:val="23"/>
          <w:szCs w:val="23"/>
        </w:rPr>
        <w:t xml:space="preserve"> </w:t>
      </w:r>
      <w:r w:rsidRPr="0046716F">
        <w:rPr>
          <w:b/>
          <w:sz w:val="23"/>
          <w:szCs w:val="23"/>
        </w:rPr>
        <w:t>BERMOTOR</w:t>
      </w:r>
    </w:p>
    <w:p w:rsidR="003E0ADC" w:rsidRDefault="000B5527" w:rsidP="003E0ADC">
      <w:pPr>
        <w:jc w:val="center"/>
        <w:rPr>
          <w:b/>
          <w:sz w:val="23"/>
          <w:szCs w:val="23"/>
        </w:rPr>
      </w:pPr>
      <w:r w:rsidRPr="0046716F">
        <w:rPr>
          <w:b/>
          <w:sz w:val="23"/>
          <w:szCs w:val="23"/>
        </w:rPr>
        <w:t>DI KANTOR SISTEM ADMINISTRASI MANUNGGAL SATU ATAP (SAMSAT) PEMBANTU TELUK DALAM TENGGARONG</w:t>
      </w:r>
    </w:p>
    <w:p w:rsidR="00EC071F" w:rsidRPr="0046716F" w:rsidRDefault="000B5527" w:rsidP="003E0ADC">
      <w:pPr>
        <w:jc w:val="center"/>
        <w:rPr>
          <w:b/>
          <w:sz w:val="23"/>
          <w:szCs w:val="23"/>
        </w:rPr>
      </w:pPr>
      <w:r w:rsidRPr="0046716F">
        <w:rPr>
          <w:b/>
          <w:sz w:val="23"/>
          <w:szCs w:val="23"/>
        </w:rPr>
        <w:t>KABUPATEN KUTAI KARTANEGARA</w:t>
      </w:r>
    </w:p>
    <w:p w:rsidR="000B5527" w:rsidRPr="0046716F" w:rsidRDefault="000B5527" w:rsidP="0046716F">
      <w:pPr>
        <w:jc w:val="center"/>
        <w:rPr>
          <w:b/>
          <w:sz w:val="23"/>
          <w:szCs w:val="23"/>
        </w:rPr>
      </w:pPr>
    </w:p>
    <w:p w:rsidR="00EC071F" w:rsidRPr="0046716F" w:rsidRDefault="000B5527" w:rsidP="0046716F">
      <w:pPr>
        <w:jc w:val="center"/>
        <w:rPr>
          <w:b/>
          <w:sz w:val="23"/>
          <w:szCs w:val="23"/>
        </w:rPr>
      </w:pPr>
      <w:r w:rsidRPr="0046716F">
        <w:rPr>
          <w:b/>
          <w:sz w:val="23"/>
          <w:szCs w:val="23"/>
        </w:rPr>
        <w:t>Sri Kustini</w:t>
      </w:r>
      <w:r w:rsidR="00A830A2">
        <w:rPr>
          <w:rStyle w:val="FootnoteReference"/>
          <w:b/>
          <w:sz w:val="23"/>
          <w:szCs w:val="23"/>
        </w:rPr>
        <w:footnoteReference w:id="2"/>
      </w:r>
    </w:p>
    <w:p w:rsidR="00EC071F" w:rsidRPr="0046716F" w:rsidRDefault="00EC071F" w:rsidP="0046716F">
      <w:pPr>
        <w:rPr>
          <w:b/>
          <w:sz w:val="23"/>
          <w:szCs w:val="23"/>
        </w:rPr>
      </w:pPr>
    </w:p>
    <w:p w:rsidR="00EC071F" w:rsidRPr="0046716F" w:rsidRDefault="00EC071F" w:rsidP="0046716F">
      <w:pPr>
        <w:jc w:val="center"/>
        <w:rPr>
          <w:b/>
          <w:i/>
          <w:sz w:val="23"/>
          <w:szCs w:val="23"/>
        </w:rPr>
      </w:pPr>
      <w:r w:rsidRPr="0046716F">
        <w:rPr>
          <w:b/>
          <w:i/>
          <w:sz w:val="23"/>
          <w:szCs w:val="23"/>
        </w:rPr>
        <w:t>Abstrak</w:t>
      </w:r>
    </w:p>
    <w:p w:rsidR="00006A71" w:rsidRPr="0046716F" w:rsidRDefault="00006A71" w:rsidP="0046716F">
      <w:pPr>
        <w:rPr>
          <w:b/>
          <w:sz w:val="23"/>
          <w:szCs w:val="23"/>
        </w:rPr>
      </w:pPr>
    </w:p>
    <w:p w:rsidR="00006A71" w:rsidRPr="0046716F" w:rsidRDefault="00006A71" w:rsidP="0046716F">
      <w:pPr>
        <w:ind w:firstLine="720"/>
        <w:contextualSpacing/>
        <w:jc w:val="both"/>
        <w:rPr>
          <w:b/>
          <w:i/>
          <w:sz w:val="23"/>
          <w:szCs w:val="23"/>
        </w:rPr>
      </w:pPr>
      <w:r w:rsidRPr="0046716F">
        <w:rPr>
          <w:b/>
          <w:i/>
          <w:sz w:val="23"/>
          <w:szCs w:val="23"/>
        </w:rPr>
        <w:t>Sri Kustini</w:t>
      </w:r>
      <w:r w:rsidRPr="0046716F">
        <w:rPr>
          <w:i/>
          <w:sz w:val="23"/>
          <w:szCs w:val="23"/>
        </w:rPr>
        <w:t xml:space="preserve">, Fakultas Ilmu Sosial dan Ilmu Politik, Universitas Mulawarman. Judul Skripsi Pelayanan Pembayran Pajak Kendaraan Bermotor di kantor Sistem Administrasi Manunggal Satu Atap (SAMSAT) Pembantu Teluk Dalam Tenggarong Kabupaten Kutai Kartanega. Dibawah bimbingan </w:t>
      </w:r>
      <w:r w:rsidRPr="0046716F">
        <w:rPr>
          <w:b/>
          <w:i/>
          <w:sz w:val="23"/>
          <w:szCs w:val="23"/>
        </w:rPr>
        <w:t>Dr.</w:t>
      </w:r>
      <w:r w:rsidRPr="0046716F">
        <w:rPr>
          <w:b/>
          <w:i/>
          <w:sz w:val="23"/>
          <w:szCs w:val="23"/>
          <w:lang w:val="id-ID"/>
        </w:rPr>
        <w:t xml:space="preserve"> </w:t>
      </w:r>
      <w:r w:rsidRPr="0046716F">
        <w:rPr>
          <w:b/>
          <w:i/>
          <w:sz w:val="23"/>
          <w:szCs w:val="23"/>
        </w:rPr>
        <w:t>Djumadi, M.Si</w:t>
      </w:r>
      <w:r w:rsidRPr="0046716F">
        <w:rPr>
          <w:i/>
          <w:sz w:val="23"/>
          <w:szCs w:val="23"/>
        </w:rPr>
        <w:t xml:space="preserve"> dan </w:t>
      </w:r>
      <w:r w:rsidRPr="0046716F">
        <w:rPr>
          <w:b/>
          <w:i/>
          <w:sz w:val="23"/>
          <w:szCs w:val="23"/>
        </w:rPr>
        <w:t>Santi</w:t>
      </w:r>
      <w:r w:rsidRPr="0046716F">
        <w:rPr>
          <w:b/>
          <w:i/>
          <w:sz w:val="23"/>
          <w:szCs w:val="23"/>
          <w:lang w:val="id-ID"/>
        </w:rPr>
        <w:t xml:space="preserve"> </w:t>
      </w:r>
      <w:r w:rsidRPr="0046716F">
        <w:rPr>
          <w:b/>
          <w:i/>
          <w:sz w:val="23"/>
          <w:szCs w:val="23"/>
        </w:rPr>
        <w:t>Rande,</w:t>
      </w:r>
      <w:r w:rsidRPr="0046716F">
        <w:rPr>
          <w:b/>
          <w:i/>
          <w:sz w:val="23"/>
          <w:szCs w:val="23"/>
          <w:lang w:val="id-ID"/>
        </w:rPr>
        <w:t xml:space="preserve"> </w:t>
      </w:r>
      <w:r w:rsidRPr="0046716F">
        <w:rPr>
          <w:b/>
          <w:i/>
          <w:sz w:val="23"/>
          <w:szCs w:val="23"/>
        </w:rPr>
        <w:t>S.Sos.,M.Si.</w:t>
      </w:r>
    </w:p>
    <w:p w:rsidR="00006A71" w:rsidRPr="0046716F" w:rsidRDefault="00006A71" w:rsidP="0046716F">
      <w:pPr>
        <w:ind w:firstLine="720"/>
        <w:contextualSpacing/>
        <w:jc w:val="both"/>
        <w:rPr>
          <w:i/>
          <w:sz w:val="23"/>
          <w:szCs w:val="23"/>
        </w:rPr>
      </w:pPr>
      <w:r w:rsidRPr="0046716F">
        <w:rPr>
          <w:i/>
          <w:sz w:val="23"/>
          <w:szCs w:val="23"/>
        </w:rPr>
        <w:t>Tujuan dari penelitian ini adalah untuk mengetahui bagaimana pelayanan pembayaraan pajak kendaraan bermotor dan untuk mengetahui faktor penghambat dalam pelayanan pembayaran pajak kendaraan bermotor di kantor Sistem Administrasi Manunggal Satu Atap (SAMSAT) Pembantu Teluk Dalam Tenggarong Kabupaten Kutai Kartanegara.</w:t>
      </w:r>
    </w:p>
    <w:p w:rsidR="00006A71" w:rsidRPr="0046716F" w:rsidRDefault="00006A71" w:rsidP="0046716F">
      <w:pPr>
        <w:ind w:firstLine="720"/>
        <w:jc w:val="both"/>
        <w:rPr>
          <w:i/>
          <w:sz w:val="23"/>
          <w:szCs w:val="23"/>
        </w:rPr>
      </w:pPr>
      <w:r w:rsidRPr="0046716F">
        <w:rPr>
          <w:i/>
          <w:sz w:val="23"/>
          <w:szCs w:val="23"/>
        </w:rPr>
        <w:t>Metode yang digunakan dalam penulisan ini adalah menggunakan metode pendekatan deskriptif kualitatif yaitu menggambarkan bagaimana pelayanan pembayaran pajak kendaraan bermotor yang diberikan oleh pegawai pada kantor SAMSAT dan faktor apa yang menjadi kendala dalam pelayanan pembayaran pajak kendaraan bermotor.Teknik penggumpulan data di lakukan dengan  tiga cara yaitu Observasi, wawancara, dan dokumentasi. Sumber data yang digunakan ada dua jenis yaitu data primer dan data sekunder</w:t>
      </w:r>
      <w:r w:rsidR="00A77D11">
        <w:rPr>
          <w:i/>
          <w:sz w:val="23"/>
          <w:szCs w:val="23"/>
        </w:rPr>
        <w:t>.</w:t>
      </w:r>
    </w:p>
    <w:p w:rsidR="00A113E1" w:rsidRPr="0046716F" w:rsidRDefault="00EF10AA" w:rsidP="00A113E1">
      <w:pPr>
        <w:ind w:firstLine="720"/>
        <w:jc w:val="both"/>
        <w:rPr>
          <w:i/>
          <w:sz w:val="23"/>
          <w:szCs w:val="23"/>
        </w:rPr>
      </w:pPr>
      <w:r w:rsidRPr="00EF10AA">
        <w:rPr>
          <w:i/>
          <w:sz w:val="23"/>
          <w:szCs w:val="23"/>
        </w:rPr>
        <w:t xml:space="preserve">Kesimpulan dari hasil penelitian diperoleh penulis menunjukan bahwa pelayanan pembayaran pajak kendaraan bermotor di </w:t>
      </w:r>
      <w:r>
        <w:rPr>
          <w:i/>
          <w:sz w:val="23"/>
          <w:szCs w:val="23"/>
        </w:rPr>
        <w:t>SAMSAT</w:t>
      </w:r>
      <w:r w:rsidRPr="00EF10AA">
        <w:rPr>
          <w:i/>
          <w:sz w:val="23"/>
          <w:szCs w:val="23"/>
        </w:rPr>
        <w:t xml:space="preserve"> Pembantu Teluk Dalam Tenggarong Kabupaten Kutai Kartanegara telah berupaya semaksimal mungkin dalam mewujudkan pelayanan yang baik </w:t>
      </w:r>
      <w:r w:rsidR="00A113E1">
        <w:rPr>
          <w:i/>
          <w:sz w:val="23"/>
          <w:szCs w:val="23"/>
        </w:rPr>
        <w:t>,</w:t>
      </w:r>
      <w:r w:rsidR="00A113E1" w:rsidRPr="0046716F">
        <w:rPr>
          <w:i/>
          <w:sz w:val="23"/>
          <w:szCs w:val="23"/>
        </w:rPr>
        <w:t xml:space="preserve">meskipun belum dikatakan berkualitas serta memadai dan masih mengalamai kendala Selain itu terdapat pula hambatan-hambatan yang mempengaruhi seperti </w:t>
      </w:r>
      <w:r w:rsidR="00F67C0C">
        <w:rPr>
          <w:i/>
          <w:sz w:val="23"/>
          <w:szCs w:val="23"/>
        </w:rPr>
        <w:t>keterbatasan ke</w:t>
      </w:r>
      <w:r w:rsidR="00A113E1" w:rsidRPr="0046716F">
        <w:rPr>
          <w:i/>
          <w:sz w:val="23"/>
          <w:szCs w:val="23"/>
        </w:rPr>
        <w:t>sediaan fasilitas, sarana, dan prasarana dan juga kesediaan jaringan Telkom yang lambat.</w:t>
      </w:r>
    </w:p>
    <w:p w:rsidR="00EF10AA" w:rsidRPr="00A113E1" w:rsidRDefault="00EF10AA" w:rsidP="00EF10AA">
      <w:pPr>
        <w:ind w:firstLine="720"/>
        <w:jc w:val="both"/>
      </w:pPr>
    </w:p>
    <w:p w:rsidR="00006A71" w:rsidRPr="00A113E1" w:rsidRDefault="00006A71" w:rsidP="0046716F">
      <w:pPr>
        <w:jc w:val="both"/>
        <w:rPr>
          <w:i/>
          <w:sz w:val="23"/>
          <w:szCs w:val="23"/>
        </w:rPr>
      </w:pPr>
      <w:r w:rsidRPr="00A113E1">
        <w:rPr>
          <w:i/>
          <w:sz w:val="23"/>
          <w:szCs w:val="23"/>
        </w:rPr>
        <w:t xml:space="preserve">Kata Kunci : Pelayanan </w:t>
      </w:r>
      <w:r w:rsidR="004B5C1F">
        <w:rPr>
          <w:i/>
          <w:sz w:val="23"/>
          <w:szCs w:val="23"/>
        </w:rPr>
        <w:t>publik,</w:t>
      </w:r>
      <w:r w:rsidRPr="00A113E1">
        <w:rPr>
          <w:i/>
          <w:sz w:val="23"/>
          <w:szCs w:val="23"/>
        </w:rPr>
        <w:t xml:space="preserve"> Pajak Kendaraan Bermotor</w:t>
      </w:r>
    </w:p>
    <w:p w:rsidR="003461D6" w:rsidRPr="0046716F" w:rsidRDefault="003461D6" w:rsidP="0046716F">
      <w:pPr>
        <w:jc w:val="both"/>
        <w:rPr>
          <w:b/>
          <w:i/>
          <w:sz w:val="23"/>
          <w:szCs w:val="23"/>
        </w:rPr>
      </w:pPr>
    </w:p>
    <w:p w:rsidR="00EC071F" w:rsidRPr="0046716F" w:rsidRDefault="00EC071F" w:rsidP="0046716F">
      <w:pPr>
        <w:contextualSpacing/>
        <w:jc w:val="both"/>
        <w:rPr>
          <w:b/>
          <w:sz w:val="23"/>
          <w:szCs w:val="23"/>
        </w:rPr>
      </w:pPr>
      <w:r w:rsidRPr="0046716F">
        <w:rPr>
          <w:b/>
          <w:sz w:val="23"/>
          <w:szCs w:val="23"/>
        </w:rPr>
        <w:t>PENDAHULUAN</w:t>
      </w:r>
    </w:p>
    <w:p w:rsidR="00EC071F" w:rsidRPr="0046716F" w:rsidRDefault="00EC071F" w:rsidP="0046716F">
      <w:pPr>
        <w:ind w:left="1440" w:hanging="1440"/>
        <w:contextualSpacing/>
        <w:jc w:val="both"/>
        <w:rPr>
          <w:b/>
          <w:i/>
          <w:sz w:val="23"/>
          <w:szCs w:val="23"/>
        </w:rPr>
      </w:pPr>
      <w:r w:rsidRPr="0046716F">
        <w:rPr>
          <w:b/>
          <w:i/>
          <w:sz w:val="23"/>
          <w:szCs w:val="23"/>
          <w:lang w:val="id-ID"/>
        </w:rPr>
        <w:t>Latar Belakang</w:t>
      </w:r>
    </w:p>
    <w:p w:rsidR="0071288C" w:rsidRPr="0046716F" w:rsidRDefault="00EC071F" w:rsidP="0046716F">
      <w:pPr>
        <w:pStyle w:val="ListParagraph"/>
        <w:spacing w:after="0" w:line="240" w:lineRule="auto"/>
        <w:ind w:left="0" w:firstLine="851"/>
        <w:jc w:val="both"/>
        <w:rPr>
          <w:rFonts w:ascii="Times New Roman" w:hAnsi="Times New Roman"/>
          <w:sz w:val="23"/>
          <w:szCs w:val="23"/>
          <w:lang w:val="en-US"/>
        </w:rPr>
      </w:pPr>
      <w:r w:rsidRPr="0046716F">
        <w:rPr>
          <w:rFonts w:ascii="Times New Roman" w:hAnsi="Times New Roman"/>
          <w:sz w:val="23"/>
          <w:szCs w:val="23"/>
        </w:rPr>
        <w:t>Berdasarkan pengamatan yang dilakukan oleh penulis,</w:t>
      </w:r>
      <w:r w:rsidR="00006A71" w:rsidRPr="0046716F">
        <w:rPr>
          <w:rFonts w:ascii="Times New Roman" w:hAnsi="Times New Roman"/>
          <w:sz w:val="23"/>
          <w:szCs w:val="23"/>
          <w:lang w:val="en-US"/>
        </w:rPr>
        <w:t xml:space="preserve"> pelayanan pembayaran pajak kendaraan bermotor</w:t>
      </w:r>
      <w:r w:rsidR="0071288C" w:rsidRPr="0046716F">
        <w:rPr>
          <w:rFonts w:ascii="Times New Roman" w:hAnsi="Times New Roman"/>
          <w:sz w:val="23"/>
          <w:szCs w:val="23"/>
          <w:lang w:val="en-US"/>
        </w:rPr>
        <w:t xml:space="preserve"> </w:t>
      </w:r>
      <w:r w:rsidR="00006A71" w:rsidRPr="0046716F">
        <w:rPr>
          <w:rFonts w:ascii="Times New Roman" w:hAnsi="Times New Roman"/>
          <w:sz w:val="23"/>
          <w:szCs w:val="23"/>
        </w:rPr>
        <w:t xml:space="preserve">di kantor SAMSAT Pembantu Teluk </w:t>
      </w:r>
      <w:r w:rsidR="00006A71" w:rsidRPr="0046716F">
        <w:rPr>
          <w:rFonts w:ascii="Times New Roman" w:hAnsi="Times New Roman"/>
          <w:sz w:val="23"/>
          <w:szCs w:val="23"/>
        </w:rPr>
        <w:lastRenderedPageBreak/>
        <w:t>Dalam Tenggarong Kabupaten Kutai Kartanegara masih ditemukan berbagai permasalahan dalam proses pelayanan diantaranya adalah prosedur pelayanan yang kurang jelas</w:t>
      </w:r>
      <w:r w:rsidR="0071288C" w:rsidRPr="0046716F">
        <w:rPr>
          <w:rFonts w:ascii="Times New Roman" w:hAnsi="Times New Roman"/>
          <w:sz w:val="23"/>
          <w:szCs w:val="23"/>
        </w:rPr>
        <w:t>,</w:t>
      </w:r>
      <w:r w:rsidR="0071288C" w:rsidRPr="0046716F">
        <w:rPr>
          <w:rFonts w:ascii="Times New Roman" w:hAnsi="Times New Roman"/>
          <w:sz w:val="23"/>
          <w:szCs w:val="23"/>
          <w:lang w:val="en-US"/>
        </w:rPr>
        <w:t xml:space="preserve"> </w:t>
      </w:r>
      <w:r w:rsidR="00006A71" w:rsidRPr="0046716F">
        <w:rPr>
          <w:rFonts w:ascii="Times New Roman" w:hAnsi="Times New Roman"/>
          <w:sz w:val="23"/>
          <w:szCs w:val="23"/>
        </w:rPr>
        <w:t>sarana dan prasarana yang tidak memadai seperti masih kurangnya fasilitas penunjang kerja pegawai dan ruang tunggu yang kurang memadai, petugas yang kurang ramah dan tidak adanya transparansi yang diberikan dalam hal pelayanan, mengenai transparansi waktu dan biaya</w:t>
      </w:r>
      <w:r w:rsidR="0071288C" w:rsidRPr="0046716F">
        <w:rPr>
          <w:rFonts w:ascii="Times New Roman" w:hAnsi="Times New Roman"/>
          <w:sz w:val="23"/>
          <w:szCs w:val="23"/>
          <w:lang w:val="en-US"/>
        </w:rPr>
        <w:t xml:space="preserve"> dan kesediaan jaringan Telkom yang lamabat</w:t>
      </w:r>
      <w:r w:rsidR="00006A71" w:rsidRPr="0046716F">
        <w:rPr>
          <w:rFonts w:ascii="Times New Roman" w:hAnsi="Times New Roman"/>
          <w:sz w:val="23"/>
          <w:szCs w:val="23"/>
        </w:rPr>
        <w:t>. Hal ini tentu saja akan berdampak  pada penurunan kesadaran dan keinginan masyarakat dalam memba</w:t>
      </w:r>
      <w:r w:rsidR="0071288C" w:rsidRPr="0046716F">
        <w:rPr>
          <w:rFonts w:ascii="Times New Roman" w:hAnsi="Times New Roman"/>
          <w:sz w:val="23"/>
          <w:szCs w:val="23"/>
        </w:rPr>
        <w:t>yar pajak kendaraan bermotor.</w:t>
      </w:r>
      <w:r w:rsidR="0071288C" w:rsidRPr="0046716F">
        <w:rPr>
          <w:rFonts w:ascii="Times New Roman" w:hAnsi="Times New Roman"/>
          <w:sz w:val="23"/>
          <w:szCs w:val="23"/>
          <w:lang w:val="en-US"/>
        </w:rPr>
        <w:t xml:space="preserve"> </w:t>
      </w:r>
    </w:p>
    <w:p w:rsidR="00EC071F" w:rsidRPr="0046716F" w:rsidRDefault="0071288C" w:rsidP="0046716F">
      <w:pPr>
        <w:pStyle w:val="ListParagraph"/>
        <w:spacing w:after="0" w:line="240" w:lineRule="auto"/>
        <w:ind w:left="0" w:firstLine="851"/>
        <w:jc w:val="both"/>
        <w:rPr>
          <w:rFonts w:ascii="Times New Roman" w:hAnsi="Times New Roman"/>
          <w:sz w:val="23"/>
          <w:szCs w:val="23"/>
          <w:lang w:val="en-US"/>
        </w:rPr>
      </w:pPr>
      <w:r w:rsidRPr="0046716F">
        <w:rPr>
          <w:rFonts w:ascii="Times New Roman" w:hAnsi="Times New Roman"/>
          <w:sz w:val="23"/>
          <w:szCs w:val="23"/>
        </w:rPr>
        <w:t>Dari masalah diatas untuk dapat untuk mengetahu</w:t>
      </w:r>
      <w:r w:rsidRPr="0046716F">
        <w:rPr>
          <w:rFonts w:ascii="Times New Roman" w:hAnsi="Times New Roman"/>
          <w:sz w:val="23"/>
          <w:szCs w:val="23"/>
          <w:lang w:val="en-US"/>
        </w:rPr>
        <w:t>i pelayanan pembayaran pajak kendaraan bermotor</w:t>
      </w:r>
      <w:r w:rsidR="00006A71" w:rsidRPr="0046716F">
        <w:rPr>
          <w:rFonts w:ascii="Times New Roman" w:hAnsi="Times New Roman"/>
          <w:sz w:val="23"/>
          <w:szCs w:val="23"/>
        </w:rPr>
        <w:t xml:space="preserve"> </w:t>
      </w:r>
      <w:r w:rsidRPr="0046716F">
        <w:rPr>
          <w:rFonts w:ascii="Times New Roman" w:hAnsi="Times New Roman"/>
          <w:sz w:val="23"/>
          <w:szCs w:val="23"/>
        </w:rPr>
        <w:t>maka dengan ini penulis tertarik untuk melakukan penelitian mengenai</w:t>
      </w:r>
      <w:r w:rsidR="003461D6" w:rsidRPr="0046716F">
        <w:rPr>
          <w:rFonts w:ascii="Times New Roman" w:hAnsi="Times New Roman"/>
          <w:sz w:val="23"/>
          <w:szCs w:val="23"/>
          <w:lang w:val="en-US"/>
        </w:rPr>
        <w:t xml:space="preserve"> “</w:t>
      </w:r>
      <w:r w:rsidRPr="0046716F">
        <w:rPr>
          <w:rFonts w:ascii="Times New Roman" w:hAnsi="Times New Roman"/>
          <w:sz w:val="23"/>
          <w:szCs w:val="23"/>
          <w:lang w:val="en-US"/>
        </w:rPr>
        <w:t>Pelayanan Pembayaran Pajak Kendaraan Bermotor di Kantor Sistem Administrasi Manunggal Satu Atap (SAMSAT) Pembantu Teluk Dalam Tenggarong Kabupaten Kutai Kartanegara”</w:t>
      </w:r>
    </w:p>
    <w:p w:rsidR="008751E8" w:rsidRDefault="008751E8" w:rsidP="0046716F">
      <w:pPr>
        <w:pStyle w:val="ListParagraph"/>
        <w:spacing w:after="0" w:line="240" w:lineRule="auto"/>
        <w:ind w:left="0"/>
        <w:jc w:val="both"/>
        <w:rPr>
          <w:rFonts w:ascii="Times New Roman" w:hAnsi="Times New Roman"/>
          <w:b/>
          <w:i/>
          <w:sz w:val="23"/>
          <w:szCs w:val="23"/>
          <w:lang w:val="en-US"/>
        </w:rPr>
      </w:pPr>
    </w:p>
    <w:p w:rsidR="0071288C" w:rsidRPr="0046716F" w:rsidRDefault="00EC071F" w:rsidP="0046716F">
      <w:pPr>
        <w:pStyle w:val="ListParagraph"/>
        <w:spacing w:after="0" w:line="240" w:lineRule="auto"/>
        <w:ind w:left="0"/>
        <w:jc w:val="both"/>
        <w:rPr>
          <w:rFonts w:ascii="Times New Roman" w:hAnsi="Times New Roman"/>
          <w:b/>
          <w:i/>
          <w:sz w:val="23"/>
          <w:szCs w:val="23"/>
          <w:lang w:val="en-US"/>
        </w:rPr>
      </w:pPr>
      <w:r w:rsidRPr="0046716F">
        <w:rPr>
          <w:rFonts w:ascii="Times New Roman" w:hAnsi="Times New Roman"/>
          <w:b/>
          <w:i/>
          <w:sz w:val="23"/>
          <w:szCs w:val="23"/>
        </w:rPr>
        <w:t>Rumusan Masalah</w:t>
      </w:r>
    </w:p>
    <w:p w:rsidR="0071288C" w:rsidRPr="0046716F" w:rsidRDefault="0071288C" w:rsidP="0046716F">
      <w:pPr>
        <w:pStyle w:val="ListParagraph"/>
        <w:numPr>
          <w:ilvl w:val="0"/>
          <w:numId w:val="4"/>
        </w:numPr>
        <w:spacing w:after="0" w:line="240" w:lineRule="auto"/>
        <w:ind w:left="360"/>
        <w:jc w:val="both"/>
        <w:rPr>
          <w:rFonts w:ascii="Times New Roman" w:hAnsi="Times New Roman"/>
          <w:sz w:val="23"/>
          <w:szCs w:val="23"/>
        </w:rPr>
      </w:pPr>
      <w:r w:rsidRPr="0046716F">
        <w:rPr>
          <w:rFonts w:ascii="Times New Roman" w:hAnsi="Times New Roman"/>
          <w:sz w:val="23"/>
          <w:szCs w:val="23"/>
        </w:rPr>
        <w:t>Bagaimana Pelayanan Pembayaran Pajak Kendaraan Bermotor di Kantor  Sistem Administrasi Manunggal Satu Atap (SAMSAT) Pembantu Teluk Dalam Tenggarong Kabupaten Kutai Kartanegara  ?</w:t>
      </w:r>
    </w:p>
    <w:p w:rsidR="0071288C" w:rsidRPr="0046716F" w:rsidRDefault="0071288C" w:rsidP="0046716F">
      <w:pPr>
        <w:pStyle w:val="ListParagraph"/>
        <w:numPr>
          <w:ilvl w:val="0"/>
          <w:numId w:val="4"/>
        </w:numPr>
        <w:tabs>
          <w:tab w:val="left" w:pos="450"/>
        </w:tabs>
        <w:spacing w:after="0" w:line="240" w:lineRule="auto"/>
        <w:ind w:left="360"/>
        <w:jc w:val="both"/>
        <w:rPr>
          <w:rFonts w:ascii="Times New Roman" w:hAnsi="Times New Roman"/>
          <w:sz w:val="23"/>
          <w:szCs w:val="23"/>
        </w:rPr>
      </w:pPr>
      <w:r w:rsidRPr="0046716F">
        <w:rPr>
          <w:rFonts w:ascii="Times New Roman" w:hAnsi="Times New Roman"/>
          <w:sz w:val="23"/>
          <w:szCs w:val="23"/>
        </w:rPr>
        <w:t>Faktor-faktor apa saja yang menjadi penghambat pelayanan Pembayaran Pajak Kendaraan Bermotor di Kantor  Sistem Administrasi Manunggal Satu Atap (SAMSAT) Pembantu Teluk Dalam Tenggarong Kabupaten Kutai Kartanegara</w:t>
      </w:r>
      <w:r w:rsidR="00EC071F" w:rsidRPr="0046716F">
        <w:rPr>
          <w:rFonts w:ascii="Times New Roman" w:hAnsi="Times New Roman"/>
          <w:sz w:val="23"/>
          <w:szCs w:val="23"/>
        </w:rPr>
        <w:t>.</w:t>
      </w:r>
    </w:p>
    <w:p w:rsidR="008751E8" w:rsidRDefault="008751E8" w:rsidP="0046716F">
      <w:pPr>
        <w:tabs>
          <w:tab w:val="left" w:pos="450"/>
        </w:tabs>
        <w:jc w:val="both"/>
        <w:rPr>
          <w:b/>
          <w:i/>
          <w:sz w:val="23"/>
          <w:szCs w:val="23"/>
        </w:rPr>
      </w:pPr>
    </w:p>
    <w:p w:rsidR="00EC071F" w:rsidRPr="0046716F" w:rsidRDefault="00EC071F" w:rsidP="0046716F">
      <w:pPr>
        <w:tabs>
          <w:tab w:val="left" w:pos="450"/>
        </w:tabs>
        <w:jc w:val="both"/>
        <w:rPr>
          <w:sz w:val="23"/>
          <w:szCs w:val="23"/>
        </w:rPr>
      </w:pPr>
      <w:r w:rsidRPr="0046716F">
        <w:rPr>
          <w:b/>
          <w:i/>
          <w:sz w:val="23"/>
          <w:szCs w:val="23"/>
        </w:rPr>
        <w:t>Tujuan Penelitian</w:t>
      </w:r>
    </w:p>
    <w:p w:rsidR="00E9228A" w:rsidRPr="0046716F" w:rsidRDefault="0071288C" w:rsidP="0046716F">
      <w:pPr>
        <w:pStyle w:val="ListParagraph"/>
        <w:numPr>
          <w:ilvl w:val="0"/>
          <w:numId w:val="5"/>
        </w:numPr>
        <w:spacing w:line="240" w:lineRule="auto"/>
        <w:jc w:val="both"/>
        <w:rPr>
          <w:rFonts w:ascii="Times New Roman" w:hAnsi="Times New Roman"/>
          <w:sz w:val="23"/>
          <w:szCs w:val="23"/>
        </w:rPr>
      </w:pPr>
      <w:r w:rsidRPr="0046716F">
        <w:rPr>
          <w:rFonts w:ascii="Times New Roman" w:hAnsi="Times New Roman"/>
          <w:sz w:val="23"/>
          <w:szCs w:val="23"/>
        </w:rPr>
        <w:t>Untuk mengetahui dan mendeskripsikan pelayanan pembayaran pajak bermotor di Kantor  Sistem Administrasi Manunggal Satu Atap (SAMSAT) Pembantu Teluk Dalam Tenggarong Kabupaten Kutai Kartanegara.</w:t>
      </w:r>
    </w:p>
    <w:p w:rsidR="00E9228A" w:rsidRPr="0046716F" w:rsidRDefault="0071288C" w:rsidP="0046716F">
      <w:pPr>
        <w:pStyle w:val="ListParagraph"/>
        <w:numPr>
          <w:ilvl w:val="0"/>
          <w:numId w:val="5"/>
        </w:numPr>
        <w:spacing w:after="0" w:line="240" w:lineRule="auto"/>
        <w:jc w:val="both"/>
        <w:rPr>
          <w:rFonts w:ascii="Times New Roman" w:hAnsi="Times New Roman"/>
          <w:sz w:val="23"/>
          <w:szCs w:val="23"/>
        </w:rPr>
      </w:pPr>
      <w:r w:rsidRPr="0046716F">
        <w:rPr>
          <w:rFonts w:ascii="Times New Roman" w:hAnsi="Times New Roman"/>
          <w:sz w:val="23"/>
          <w:szCs w:val="23"/>
        </w:rPr>
        <w:t>Untuk mengetahui faktor-faktor penghambat pelayanan pembayaran pajak kendaraan bermotor di Kantor Sistem Administrasi Manunggal Satu Atap (SAMSAT) Pembantu Teluk Dalam Tenggarong Kabupaten Kutai Kartanegara</w:t>
      </w:r>
      <w:r w:rsidR="00E9228A" w:rsidRPr="0046716F">
        <w:rPr>
          <w:rFonts w:ascii="Times New Roman" w:hAnsi="Times New Roman"/>
          <w:sz w:val="23"/>
          <w:szCs w:val="23"/>
          <w:lang w:val="en-US"/>
        </w:rPr>
        <w:t>.</w:t>
      </w:r>
    </w:p>
    <w:p w:rsidR="008751E8" w:rsidRDefault="008751E8" w:rsidP="0046716F">
      <w:pPr>
        <w:jc w:val="both"/>
        <w:rPr>
          <w:b/>
          <w:i/>
          <w:sz w:val="23"/>
          <w:szCs w:val="23"/>
        </w:rPr>
      </w:pPr>
    </w:p>
    <w:p w:rsidR="00EC071F" w:rsidRPr="0046716F" w:rsidRDefault="00EC071F" w:rsidP="0046716F">
      <w:pPr>
        <w:jc w:val="both"/>
        <w:rPr>
          <w:sz w:val="23"/>
          <w:szCs w:val="23"/>
        </w:rPr>
      </w:pPr>
      <w:r w:rsidRPr="0046716F">
        <w:rPr>
          <w:b/>
          <w:i/>
          <w:sz w:val="23"/>
          <w:szCs w:val="23"/>
        </w:rPr>
        <w:t>Kegunaan Penelitian</w:t>
      </w:r>
    </w:p>
    <w:p w:rsidR="00E9228A" w:rsidRPr="0046716F" w:rsidRDefault="00EC071F" w:rsidP="0046716F">
      <w:pPr>
        <w:pStyle w:val="ListParagraph"/>
        <w:numPr>
          <w:ilvl w:val="0"/>
          <w:numId w:val="3"/>
        </w:numPr>
        <w:spacing w:after="0" w:line="240" w:lineRule="auto"/>
        <w:jc w:val="both"/>
        <w:rPr>
          <w:rFonts w:ascii="Times New Roman" w:hAnsi="Times New Roman"/>
          <w:sz w:val="23"/>
          <w:szCs w:val="23"/>
        </w:rPr>
      </w:pPr>
      <w:r w:rsidRPr="0046716F">
        <w:rPr>
          <w:rFonts w:ascii="Times New Roman" w:hAnsi="Times New Roman"/>
          <w:sz w:val="23"/>
          <w:szCs w:val="23"/>
        </w:rPr>
        <w:t xml:space="preserve">Secara teoritis yaitu </w:t>
      </w:r>
      <w:r w:rsidR="00E9228A" w:rsidRPr="0046716F">
        <w:rPr>
          <w:rFonts w:ascii="Times New Roman" w:hAnsi="Times New Roman"/>
          <w:sz w:val="23"/>
          <w:szCs w:val="23"/>
          <w:lang w:val="en-US"/>
        </w:rPr>
        <w:t>d</w:t>
      </w:r>
      <w:r w:rsidR="00E9228A" w:rsidRPr="0046716F">
        <w:rPr>
          <w:rFonts w:ascii="Times New Roman" w:hAnsi="Times New Roman"/>
          <w:sz w:val="23"/>
          <w:szCs w:val="23"/>
        </w:rPr>
        <w:t>ari hasil penelitian ini diharapakan dapat memberikan kontribusi terhadap pengembangan ilmu pengetahuan dan dapat membandingkan anatara teori yang diperoleh dibangku kuliah dengan kenyataan yang ada dilapangan dalam rangka meningkatkan dan mengembangkan ilmu pengetahuan.</w:t>
      </w:r>
    </w:p>
    <w:p w:rsidR="00EC071F" w:rsidRPr="0046716F" w:rsidRDefault="00E9228A" w:rsidP="0046716F">
      <w:pPr>
        <w:pStyle w:val="ListParagraph"/>
        <w:numPr>
          <w:ilvl w:val="0"/>
          <w:numId w:val="3"/>
        </w:numPr>
        <w:spacing w:after="0" w:line="240" w:lineRule="auto"/>
        <w:jc w:val="both"/>
        <w:rPr>
          <w:rFonts w:ascii="Times New Roman" w:hAnsi="Times New Roman"/>
          <w:sz w:val="23"/>
          <w:szCs w:val="23"/>
        </w:rPr>
      </w:pPr>
      <w:r w:rsidRPr="0046716F">
        <w:rPr>
          <w:rFonts w:ascii="Times New Roman" w:hAnsi="Times New Roman"/>
          <w:sz w:val="23"/>
          <w:szCs w:val="23"/>
          <w:lang w:val="en-US"/>
        </w:rPr>
        <w:t>S</w:t>
      </w:r>
      <w:r w:rsidR="00EC071F" w:rsidRPr="0046716F">
        <w:rPr>
          <w:rFonts w:ascii="Times New Roman" w:hAnsi="Times New Roman"/>
          <w:sz w:val="23"/>
          <w:szCs w:val="23"/>
        </w:rPr>
        <w:t>ecara praktis</w:t>
      </w:r>
      <w:r w:rsidRPr="0046716F">
        <w:rPr>
          <w:rFonts w:ascii="Times New Roman" w:hAnsi="Times New Roman"/>
          <w:sz w:val="23"/>
          <w:szCs w:val="23"/>
          <w:lang w:val="en-US"/>
        </w:rPr>
        <w:t xml:space="preserve"> yaitu se</w:t>
      </w:r>
      <w:r w:rsidRPr="0046716F">
        <w:rPr>
          <w:rFonts w:ascii="Times New Roman" w:hAnsi="Times New Roman"/>
          <w:sz w:val="23"/>
          <w:szCs w:val="23"/>
        </w:rPr>
        <w:t xml:space="preserve">ebagai bahan masukan untuk perimbangan dan sumbangan pemikiran yang bermanfaat bagi masyarakat maupun pemerintah dalam hal ini pada Kantor Sistem Administrasi Manunggal Satu Atap (SAMSAT) Pembantu Teluk Dalam Tenggarong Kabupaten </w:t>
      </w:r>
      <w:r w:rsidRPr="0046716F">
        <w:rPr>
          <w:rFonts w:ascii="Times New Roman" w:hAnsi="Times New Roman"/>
          <w:sz w:val="23"/>
          <w:szCs w:val="23"/>
        </w:rPr>
        <w:lastRenderedPageBreak/>
        <w:t>Kutai Kartanegara dalam memecahkan masalah yang dihadapi dalam meningkatkan pelayanan pembayaran pajak kendaraan bermotor</w:t>
      </w:r>
      <w:r w:rsidR="00EC071F" w:rsidRPr="0046716F">
        <w:rPr>
          <w:rFonts w:ascii="Times New Roman" w:hAnsi="Times New Roman"/>
          <w:sz w:val="23"/>
          <w:szCs w:val="23"/>
        </w:rPr>
        <w:t>.</w:t>
      </w:r>
    </w:p>
    <w:p w:rsidR="00EC071F" w:rsidRPr="0046716F" w:rsidRDefault="00EC071F" w:rsidP="0046716F">
      <w:pPr>
        <w:contextualSpacing/>
        <w:jc w:val="both"/>
        <w:rPr>
          <w:b/>
          <w:sz w:val="23"/>
          <w:szCs w:val="23"/>
        </w:rPr>
      </w:pPr>
      <w:r w:rsidRPr="0046716F">
        <w:rPr>
          <w:b/>
          <w:sz w:val="23"/>
          <w:szCs w:val="23"/>
          <w:lang w:val="id-ID"/>
        </w:rPr>
        <w:t>K</w:t>
      </w:r>
      <w:r w:rsidRPr="0046716F">
        <w:rPr>
          <w:b/>
          <w:sz w:val="23"/>
          <w:szCs w:val="23"/>
        </w:rPr>
        <w:t>ERANGKA</w:t>
      </w:r>
      <w:r w:rsidRPr="0046716F">
        <w:rPr>
          <w:b/>
          <w:sz w:val="23"/>
          <w:szCs w:val="23"/>
          <w:lang w:val="id-ID"/>
        </w:rPr>
        <w:t xml:space="preserve"> </w:t>
      </w:r>
      <w:r w:rsidRPr="0046716F">
        <w:rPr>
          <w:b/>
          <w:sz w:val="23"/>
          <w:szCs w:val="23"/>
        </w:rPr>
        <w:t>DASAR TEORI</w:t>
      </w:r>
    </w:p>
    <w:p w:rsidR="00EC071F" w:rsidRPr="0046716F" w:rsidRDefault="00EC071F" w:rsidP="0046716F">
      <w:pPr>
        <w:contextualSpacing/>
        <w:jc w:val="both"/>
        <w:rPr>
          <w:b/>
          <w:i/>
          <w:sz w:val="23"/>
          <w:szCs w:val="23"/>
        </w:rPr>
      </w:pPr>
      <w:r w:rsidRPr="0046716F">
        <w:rPr>
          <w:b/>
          <w:i/>
          <w:sz w:val="23"/>
          <w:szCs w:val="23"/>
        </w:rPr>
        <w:t>Teori dan Konsep</w:t>
      </w:r>
    </w:p>
    <w:p w:rsidR="00E322AA" w:rsidRPr="0046716F" w:rsidRDefault="00E322AA" w:rsidP="0046716F">
      <w:pPr>
        <w:pStyle w:val="NoSpacing"/>
        <w:ind w:left="630" w:hanging="630"/>
        <w:jc w:val="both"/>
        <w:rPr>
          <w:rFonts w:ascii="Times New Roman" w:hAnsi="Times New Roman"/>
          <w:b/>
          <w:i/>
          <w:sz w:val="23"/>
          <w:szCs w:val="23"/>
        </w:rPr>
      </w:pPr>
      <w:r w:rsidRPr="0046716F">
        <w:rPr>
          <w:rFonts w:ascii="Times New Roman" w:hAnsi="Times New Roman"/>
          <w:b/>
          <w:i/>
          <w:sz w:val="23"/>
          <w:szCs w:val="23"/>
        </w:rPr>
        <w:t xml:space="preserve">Pelayanan </w:t>
      </w:r>
    </w:p>
    <w:p w:rsidR="00E322AA" w:rsidRDefault="00E322AA" w:rsidP="0046716F">
      <w:pPr>
        <w:pStyle w:val="NoSpacing"/>
        <w:ind w:firstLine="720"/>
        <w:jc w:val="both"/>
        <w:rPr>
          <w:rFonts w:ascii="Times New Roman" w:hAnsi="Times New Roman"/>
          <w:sz w:val="23"/>
          <w:szCs w:val="23"/>
        </w:rPr>
      </w:pPr>
      <w:r w:rsidRPr="0046716F">
        <w:rPr>
          <w:rFonts w:ascii="Times New Roman" w:hAnsi="Times New Roman"/>
          <w:sz w:val="23"/>
          <w:szCs w:val="23"/>
        </w:rPr>
        <w:t>Dalam Kamus Besar Bahasa Indonesia (2007:57) Pelayanan diartikan sebagai usaha melayani kebutuhan orang lain dengan memperoleh imbalan atau uang. Devinisi pelayanan yang simpel juga diberikan oleh Ivancevich, Lorenzi dan Crosby (dalam Ratminto dan Winarsih</w:t>
      </w:r>
      <w:proofErr w:type="gramStart"/>
      <w:r w:rsidRPr="0046716F">
        <w:rPr>
          <w:rFonts w:ascii="Times New Roman" w:hAnsi="Times New Roman"/>
          <w:sz w:val="23"/>
          <w:szCs w:val="23"/>
        </w:rPr>
        <w:t>,2010:2</w:t>
      </w:r>
      <w:proofErr w:type="gramEnd"/>
      <w:r w:rsidRPr="0046716F">
        <w:rPr>
          <w:rFonts w:ascii="Times New Roman" w:hAnsi="Times New Roman"/>
          <w:sz w:val="23"/>
          <w:szCs w:val="23"/>
        </w:rPr>
        <w:t xml:space="preserve">) “menyatakan bahwa pelayanan adalah produk-produk yang tidak kasat mata (tidak dapat diraba)yang melibatkan usaha-usaha manusia dan menggunakan peralatan. </w:t>
      </w:r>
    </w:p>
    <w:p w:rsidR="00B528B5" w:rsidRPr="00B528B5" w:rsidRDefault="00B528B5" w:rsidP="00B528B5">
      <w:pPr>
        <w:pStyle w:val="NoSpacing"/>
        <w:ind w:firstLine="630"/>
        <w:jc w:val="both"/>
        <w:rPr>
          <w:rFonts w:ascii="Times New Roman" w:hAnsi="Times New Roman"/>
          <w:sz w:val="23"/>
          <w:szCs w:val="23"/>
        </w:rPr>
      </w:pPr>
      <w:r w:rsidRPr="00AE0235">
        <w:rPr>
          <w:rFonts w:ascii="Times New Roman" w:hAnsi="Times New Roman"/>
          <w:sz w:val="24"/>
          <w:szCs w:val="24"/>
        </w:rPr>
        <w:tab/>
      </w:r>
      <w:r w:rsidRPr="00B528B5">
        <w:rPr>
          <w:rFonts w:ascii="Times New Roman" w:hAnsi="Times New Roman"/>
          <w:sz w:val="23"/>
          <w:szCs w:val="23"/>
        </w:rPr>
        <w:t>Menurut Moenir (2006:16), untuk memenuhi kebutuhan hidup manusia berusaha, baik melalui aktivitas sendiri, maupun secara tidak langsung melalui aktivitas orang lain. Aktivitas adalah suatu proses penggunan akal, pikiran</w:t>
      </w:r>
      <w:proofErr w:type="gramStart"/>
      <w:r w:rsidRPr="00B528B5">
        <w:rPr>
          <w:rFonts w:ascii="Times New Roman" w:hAnsi="Times New Roman"/>
          <w:sz w:val="23"/>
          <w:szCs w:val="23"/>
        </w:rPr>
        <w:t>,pancaindra</w:t>
      </w:r>
      <w:proofErr w:type="gramEnd"/>
      <w:r w:rsidRPr="00B528B5">
        <w:rPr>
          <w:rFonts w:ascii="Times New Roman" w:hAnsi="Times New Roman"/>
          <w:sz w:val="23"/>
          <w:szCs w:val="23"/>
        </w:rPr>
        <w:t xml:space="preserve"> dan anggota badan dengan tanpa alat bantu yang dilakukan oleh seseorang untuk mendapatkan sesuatu yang diinginkan baik dalam bentuk barang maupun jasa. Proses pemenuhan kebutuhan melalui aktivitas orang </w:t>
      </w:r>
      <w:proofErr w:type="gramStart"/>
      <w:r w:rsidRPr="00B528B5">
        <w:rPr>
          <w:rFonts w:ascii="Times New Roman" w:hAnsi="Times New Roman"/>
          <w:sz w:val="23"/>
          <w:szCs w:val="23"/>
        </w:rPr>
        <w:t>lain</w:t>
      </w:r>
      <w:proofErr w:type="gramEnd"/>
      <w:r w:rsidRPr="00B528B5">
        <w:rPr>
          <w:rFonts w:ascii="Times New Roman" w:hAnsi="Times New Roman"/>
          <w:sz w:val="23"/>
          <w:szCs w:val="23"/>
        </w:rPr>
        <w:t xml:space="preserve"> yang langsung inilah yang dinamakan pelayanan.</w:t>
      </w:r>
    </w:p>
    <w:p w:rsidR="00EC071F" w:rsidRPr="0046716F" w:rsidRDefault="008A4C7D" w:rsidP="0046716F">
      <w:pPr>
        <w:pStyle w:val="NoSpacing"/>
        <w:jc w:val="both"/>
        <w:rPr>
          <w:rFonts w:ascii="Times New Roman" w:hAnsi="Times New Roman"/>
          <w:sz w:val="23"/>
          <w:szCs w:val="23"/>
        </w:rPr>
      </w:pPr>
      <w:r w:rsidRPr="0046716F">
        <w:rPr>
          <w:rFonts w:ascii="Times New Roman" w:hAnsi="Times New Roman"/>
          <w:b/>
          <w:i/>
          <w:sz w:val="23"/>
          <w:szCs w:val="23"/>
        </w:rPr>
        <w:t>Pelayanan Publik</w:t>
      </w:r>
    </w:p>
    <w:p w:rsidR="008A4C7D" w:rsidRPr="0046716F" w:rsidRDefault="008A4C7D" w:rsidP="0046716F">
      <w:pPr>
        <w:pStyle w:val="NoSpacing"/>
        <w:ind w:firstLine="720"/>
        <w:jc w:val="both"/>
        <w:rPr>
          <w:rFonts w:ascii="Times New Roman" w:hAnsi="Times New Roman"/>
          <w:sz w:val="23"/>
          <w:szCs w:val="23"/>
        </w:rPr>
      </w:pPr>
      <w:r w:rsidRPr="0046716F">
        <w:rPr>
          <w:rFonts w:ascii="Times New Roman" w:hAnsi="Times New Roman"/>
          <w:sz w:val="23"/>
          <w:szCs w:val="23"/>
        </w:rPr>
        <w:t>Ainur Rohman dkk (2010:3) Pelayanan publik (</w:t>
      </w:r>
      <w:r w:rsidRPr="0046716F">
        <w:rPr>
          <w:rFonts w:ascii="Times New Roman" w:hAnsi="Times New Roman"/>
          <w:i/>
          <w:sz w:val="23"/>
          <w:szCs w:val="23"/>
        </w:rPr>
        <w:t>public service</w:t>
      </w:r>
      <w:r w:rsidRPr="0046716F">
        <w:rPr>
          <w:rFonts w:ascii="Times New Roman" w:hAnsi="Times New Roman"/>
          <w:sz w:val="23"/>
          <w:szCs w:val="23"/>
        </w:rPr>
        <w:t xml:space="preserve">) adalah suatu pelayanan atau pemberian terhadap masyarakat yang berupa penggunaan fasilitas-fasilitas umum, baik jasa maupun non jasa, yang dilakukan oleh organisasi publik dalam hal ini adalah pemerintah. Dalam hal pemerintahan pihak yang memberikan pelayanan adalah aparatur pemerintahan beserta segenap, kelengkapan dan kelembagaannya. </w:t>
      </w:r>
    </w:p>
    <w:p w:rsidR="008644E4" w:rsidRPr="0046716F" w:rsidRDefault="008644E4" w:rsidP="0046716F">
      <w:pPr>
        <w:pStyle w:val="NoSpacing"/>
        <w:ind w:firstLine="720"/>
        <w:jc w:val="both"/>
        <w:rPr>
          <w:rFonts w:ascii="Times New Roman" w:hAnsi="Times New Roman"/>
          <w:b/>
          <w:sz w:val="23"/>
          <w:szCs w:val="23"/>
        </w:rPr>
      </w:pPr>
      <w:r w:rsidRPr="0046716F">
        <w:rPr>
          <w:rFonts w:ascii="Times New Roman" w:hAnsi="Times New Roman"/>
          <w:sz w:val="23"/>
          <w:szCs w:val="23"/>
        </w:rPr>
        <w:t>Menurut Sinambela (2006:6) Secara teoritis, tujuan pelayanan pada dasarnya adalah memuaskan masyarakat. Untuk mencapai kepuasan itu di tuntut kualitas pelayanan prima yang tercermin dari :</w:t>
      </w:r>
    </w:p>
    <w:p w:rsidR="008644E4" w:rsidRPr="0046716F" w:rsidRDefault="008644E4" w:rsidP="0046716F">
      <w:pPr>
        <w:pStyle w:val="NoSpacing"/>
        <w:numPr>
          <w:ilvl w:val="0"/>
          <w:numId w:val="22"/>
        </w:numPr>
        <w:ind w:left="360"/>
        <w:jc w:val="both"/>
        <w:rPr>
          <w:rFonts w:ascii="Times New Roman" w:hAnsi="Times New Roman"/>
          <w:sz w:val="23"/>
          <w:szCs w:val="23"/>
        </w:rPr>
      </w:pPr>
      <w:r w:rsidRPr="0046716F">
        <w:rPr>
          <w:rFonts w:ascii="Times New Roman" w:hAnsi="Times New Roman"/>
          <w:sz w:val="23"/>
          <w:szCs w:val="23"/>
        </w:rPr>
        <w:t xml:space="preserve">Transparansi </w:t>
      </w:r>
    </w:p>
    <w:p w:rsidR="008644E4" w:rsidRPr="0046716F" w:rsidRDefault="008644E4" w:rsidP="0046716F">
      <w:pPr>
        <w:pStyle w:val="NoSpacing"/>
        <w:numPr>
          <w:ilvl w:val="0"/>
          <w:numId w:val="22"/>
        </w:numPr>
        <w:ind w:left="360"/>
        <w:jc w:val="both"/>
        <w:rPr>
          <w:rFonts w:ascii="Times New Roman" w:hAnsi="Times New Roman"/>
          <w:sz w:val="23"/>
          <w:szCs w:val="23"/>
        </w:rPr>
      </w:pPr>
      <w:r w:rsidRPr="0046716F">
        <w:rPr>
          <w:rFonts w:ascii="Times New Roman" w:hAnsi="Times New Roman"/>
          <w:sz w:val="23"/>
          <w:szCs w:val="23"/>
        </w:rPr>
        <w:t>Akuntabilitas</w:t>
      </w:r>
    </w:p>
    <w:p w:rsidR="008644E4" w:rsidRPr="0046716F" w:rsidRDefault="008644E4" w:rsidP="0046716F">
      <w:pPr>
        <w:pStyle w:val="NoSpacing"/>
        <w:numPr>
          <w:ilvl w:val="0"/>
          <w:numId w:val="22"/>
        </w:numPr>
        <w:ind w:left="360"/>
        <w:jc w:val="both"/>
        <w:rPr>
          <w:rFonts w:ascii="Times New Roman" w:hAnsi="Times New Roman"/>
          <w:sz w:val="23"/>
          <w:szCs w:val="23"/>
        </w:rPr>
      </w:pPr>
      <w:r w:rsidRPr="0046716F">
        <w:rPr>
          <w:rFonts w:ascii="Times New Roman" w:hAnsi="Times New Roman"/>
          <w:sz w:val="23"/>
          <w:szCs w:val="23"/>
        </w:rPr>
        <w:t xml:space="preserve">Kondisional </w:t>
      </w:r>
    </w:p>
    <w:p w:rsidR="008644E4" w:rsidRPr="0046716F" w:rsidRDefault="008644E4" w:rsidP="0046716F">
      <w:pPr>
        <w:pStyle w:val="NoSpacing"/>
        <w:numPr>
          <w:ilvl w:val="0"/>
          <w:numId w:val="22"/>
        </w:numPr>
        <w:ind w:left="360"/>
        <w:jc w:val="both"/>
        <w:rPr>
          <w:rFonts w:ascii="Times New Roman" w:hAnsi="Times New Roman"/>
          <w:sz w:val="23"/>
          <w:szCs w:val="23"/>
        </w:rPr>
      </w:pPr>
      <w:r w:rsidRPr="0046716F">
        <w:rPr>
          <w:rFonts w:ascii="Times New Roman" w:hAnsi="Times New Roman"/>
          <w:sz w:val="23"/>
          <w:szCs w:val="23"/>
        </w:rPr>
        <w:t>Partisipatif</w:t>
      </w:r>
    </w:p>
    <w:p w:rsidR="008644E4" w:rsidRPr="0046716F" w:rsidRDefault="008644E4" w:rsidP="0046716F">
      <w:pPr>
        <w:pStyle w:val="NoSpacing"/>
        <w:numPr>
          <w:ilvl w:val="0"/>
          <w:numId w:val="22"/>
        </w:numPr>
        <w:ind w:left="360"/>
        <w:jc w:val="both"/>
        <w:rPr>
          <w:rFonts w:ascii="Times New Roman" w:hAnsi="Times New Roman"/>
          <w:sz w:val="23"/>
          <w:szCs w:val="23"/>
        </w:rPr>
      </w:pPr>
      <w:r w:rsidRPr="0046716F">
        <w:rPr>
          <w:rFonts w:ascii="Times New Roman" w:hAnsi="Times New Roman"/>
          <w:sz w:val="23"/>
          <w:szCs w:val="23"/>
        </w:rPr>
        <w:t>Kesamaan hak</w:t>
      </w:r>
    </w:p>
    <w:p w:rsidR="008644E4" w:rsidRPr="0046716F" w:rsidRDefault="008644E4" w:rsidP="0046716F">
      <w:pPr>
        <w:pStyle w:val="NoSpacing"/>
        <w:numPr>
          <w:ilvl w:val="0"/>
          <w:numId w:val="22"/>
        </w:numPr>
        <w:ind w:left="360"/>
        <w:jc w:val="both"/>
        <w:rPr>
          <w:rFonts w:ascii="Times New Roman" w:hAnsi="Times New Roman"/>
          <w:sz w:val="23"/>
          <w:szCs w:val="23"/>
        </w:rPr>
      </w:pPr>
      <w:r w:rsidRPr="0046716F">
        <w:rPr>
          <w:rFonts w:ascii="Times New Roman" w:hAnsi="Times New Roman"/>
          <w:sz w:val="23"/>
          <w:szCs w:val="23"/>
        </w:rPr>
        <w:t xml:space="preserve">Keseimbangan hak dan kewajiban </w:t>
      </w:r>
    </w:p>
    <w:p w:rsidR="0046716F" w:rsidRPr="0046716F" w:rsidRDefault="0046716F" w:rsidP="0046716F">
      <w:pPr>
        <w:ind w:firstLine="720"/>
        <w:jc w:val="both"/>
        <w:rPr>
          <w:sz w:val="23"/>
          <w:szCs w:val="23"/>
        </w:rPr>
      </w:pPr>
      <w:r w:rsidRPr="0046716F">
        <w:rPr>
          <w:sz w:val="23"/>
          <w:szCs w:val="23"/>
        </w:rPr>
        <w:t>Menurut keputusan MENPAN Nomor 63 Tahun 2003, standar pelayanan, sekurang-kurangnya adalah sebagai berikut :</w:t>
      </w:r>
    </w:p>
    <w:p w:rsidR="0046716F" w:rsidRPr="0046716F" w:rsidRDefault="0046716F" w:rsidP="0046716F">
      <w:pPr>
        <w:pStyle w:val="ListParagraph"/>
        <w:numPr>
          <w:ilvl w:val="0"/>
          <w:numId w:val="23"/>
        </w:numPr>
        <w:spacing w:after="0" w:line="240" w:lineRule="auto"/>
        <w:ind w:left="360"/>
        <w:jc w:val="both"/>
        <w:rPr>
          <w:rFonts w:ascii="Times New Roman" w:hAnsi="Times New Roman"/>
          <w:sz w:val="23"/>
          <w:szCs w:val="23"/>
          <w:lang w:val="en-US"/>
        </w:rPr>
      </w:pPr>
      <w:r w:rsidRPr="0046716F">
        <w:rPr>
          <w:rFonts w:ascii="Times New Roman" w:hAnsi="Times New Roman"/>
          <w:sz w:val="23"/>
          <w:szCs w:val="23"/>
          <w:lang w:val="en-US"/>
        </w:rPr>
        <w:t xml:space="preserve">Prosedur Pelayanan  </w:t>
      </w:r>
    </w:p>
    <w:p w:rsidR="0046716F" w:rsidRPr="0046716F" w:rsidRDefault="0046716F" w:rsidP="0046716F">
      <w:pPr>
        <w:pStyle w:val="ListParagraph"/>
        <w:numPr>
          <w:ilvl w:val="0"/>
          <w:numId w:val="23"/>
        </w:numPr>
        <w:spacing w:after="0" w:line="240" w:lineRule="auto"/>
        <w:ind w:left="360"/>
        <w:jc w:val="both"/>
        <w:rPr>
          <w:rFonts w:ascii="Times New Roman" w:hAnsi="Times New Roman"/>
          <w:sz w:val="23"/>
          <w:szCs w:val="23"/>
          <w:lang w:val="en-US"/>
        </w:rPr>
      </w:pPr>
      <w:r w:rsidRPr="0046716F">
        <w:rPr>
          <w:rFonts w:ascii="Times New Roman" w:hAnsi="Times New Roman"/>
          <w:sz w:val="23"/>
          <w:szCs w:val="23"/>
          <w:lang w:val="en-US"/>
        </w:rPr>
        <w:t>Waktu Penyelesaian</w:t>
      </w:r>
    </w:p>
    <w:p w:rsidR="0046716F" w:rsidRPr="0046716F" w:rsidRDefault="0046716F" w:rsidP="0046716F">
      <w:pPr>
        <w:pStyle w:val="ListParagraph"/>
        <w:numPr>
          <w:ilvl w:val="0"/>
          <w:numId w:val="23"/>
        </w:numPr>
        <w:spacing w:after="0" w:line="240" w:lineRule="auto"/>
        <w:ind w:left="360"/>
        <w:jc w:val="both"/>
        <w:rPr>
          <w:rFonts w:ascii="Times New Roman" w:hAnsi="Times New Roman"/>
          <w:sz w:val="23"/>
          <w:szCs w:val="23"/>
          <w:lang w:val="en-US"/>
        </w:rPr>
      </w:pPr>
      <w:r w:rsidRPr="0046716F">
        <w:rPr>
          <w:rFonts w:ascii="Times New Roman" w:hAnsi="Times New Roman"/>
          <w:sz w:val="23"/>
          <w:szCs w:val="23"/>
          <w:lang w:val="en-US"/>
        </w:rPr>
        <w:t>Biaya Pelayanan</w:t>
      </w:r>
    </w:p>
    <w:p w:rsidR="0046716F" w:rsidRPr="0046716F" w:rsidRDefault="0046716F" w:rsidP="0046716F">
      <w:pPr>
        <w:pStyle w:val="ListParagraph"/>
        <w:numPr>
          <w:ilvl w:val="0"/>
          <w:numId w:val="23"/>
        </w:numPr>
        <w:spacing w:after="0" w:line="240" w:lineRule="auto"/>
        <w:ind w:left="360"/>
        <w:jc w:val="both"/>
        <w:rPr>
          <w:rFonts w:ascii="Times New Roman" w:hAnsi="Times New Roman"/>
          <w:sz w:val="23"/>
          <w:szCs w:val="23"/>
          <w:lang w:val="en-US"/>
        </w:rPr>
      </w:pPr>
      <w:r w:rsidRPr="0046716F">
        <w:rPr>
          <w:rFonts w:ascii="Times New Roman" w:hAnsi="Times New Roman"/>
          <w:sz w:val="23"/>
          <w:szCs w:val="23"/>
          <w:lang w:val="en-US"/>
        </w:rPr>
        <w:t>Produk Pelayanan</w:t>
      </w:r>
    </w:p>
    <w:p w:rsidR="0046716F" w:rsidRPr="0046716F" w:rsidRDefault="0046716F" w:rsidP="0046716F">
      <w:pPr>
        <w:pStyle w:val="ListParagraph"/>
        <w:numPr>
          <w:ilvl w:val="0"/>
          <w:numId w:val="23"/>
        </w:numPr>
        <w:spacing w:after="0" w:line="240" w:lineRule="auto"/>
        <w:ind w:left="360"/>
        <w:jc w:val="both"/>
        <w:rPr>
          <w:rFonts w:ascii="Times New Roman" w:hAnsi="Times New Roman"/>
          <w:sz w:val="23"/>
          <w:szCs w:val="23"/>
          <w:lang w:val="en-US"/>
        </w:rPr>
      </w:pPr>
      <w:r w:rsidRPr="0046716F">
        <w:rPr>
          <w:rFonts w:ascii="Times New Roman" w:hAnsi="Times New Roman"/>
          <w:sz w:val="23"/>
          <w:szCs w:val="23"/>
          <w:lang w:val="en-US"/>
        </w:rPr>
        <w:t>Sarana dan Prasarana</w:t>
      </w:r>
    </w:p>
    <w:p w:rsidR="0046716F" w:rsidRDefault="0046716F" w:rsidP="0046716F">
      <w:pPr>
        <w:pStyle w:val="ListParagraph"/>
        <w:numPr>
          <w:ilvl w:val="0"/>
          <w:numId w:val="23"/>
        </w:numPr>
        <w:spacing w:after="0" w:line="240" w:lineRule="auto"/>
        <w:ind w:left="360"/>
        <w:jc w:val="both"/>
        <w:rPr>
          <w:rFonts w:ascii="Times New Roman" w:hAnsi="Times New Roman"/>
          <w:sz w:val="23"/>
          <w:szCs w:val="23"/>
          <w:lang w:val="en-US"/>
        </w:rPr>
      </w:pPr>
      <w:r w:rsidRPr="0046716F">
        <w:rPr>
          <w:rFonts w:ascii="Times New Roman" w:hAnsi="Times New Roman"/>
          <w:sz w:val="23"/>
          <w:szCs w:val="23"/>
          <w:lang w:val="en-US"/>
        </w:rPr>
        <w:t>Kompetensi petugas pemberi pelayanan.</w:t>
      </w:r>
    </w:p>
    <w:p w:rsidR="00B528B5" w:rsidRDefault="00B528B5" w:rsidP="00B528B5">
      <w:pPr>
        <w:jc w:val="both"/>
        <w:rPr>
          <w:sz w:val="23"/>
          <w:szCs w:val="23"/>
        </w:rPr>
      </w:pPr>
    </w:p>
    <w:p w:rsidR="00B528B5" w:rsidRPr="00B528B5" w:rsidRDefault="00B528B5" w:rsidP="00B528B5">
      <w:pPr>
        <w:jc w:val="both"/>
        <w:rPr>
          <w:sz w:val="23"/>
          <w:szCs w:val="23"/>
        </w:rPr>
      </w:pPr>
    </w:p>
    <w:p w:rsidR="00EC071F" w:rsidRPr="0046716F" w:rsidRDefault="008644E4" w:rsidP="0046716F">
      <w:pPr>
        <w:contextualSpacing/>
        <w:jc w:val="both"/>
        <w:rPr>
          <w:b/>
          <w:i/>
          <w:sz w:val="23"/>
          <w:szCs w:val="23"/>
        </w:rPr>
      </w:pPr>
      <w:r w:rsidRPr="0046716F">
        <w:rPr>
          <w:b/>
          <w:i/>
          <w:sz w:val="23"/>
          <w:szCs w:val="23"/>
        </w:rPr>
        <w:lastRenderedPageBreak/>
        <w:t>Pajak</w:t>
      </w:r>
    </w:p>
    <w:p w:rsidR="008644E4" w:rsidRPr="0046716F" w:rsidRDefault="008644E4" w:rsidP="0046716F">
      <w:pPr>
        <w:ind w:firstLine="720"/>
        <w:jc w:val="both"/>
        <w:rPr>
          <w:sz w:val="23"/>
          <w:szCs w:val="23"/>
        </w:rPr>
      </w:pPr>
      <w:r w:rsidRPr="0046716F">
        <w:rPr>
          <w:sz w:val="23"/>
          <w:szCs w:val="23"/>
        </w:rPr>
        <w:t>Pajak menurut Soemitro (2009:02) adalah iuran rakyat kepada kas negara bedasarkan undang-undang (yang dapat dipaksakan) dengan tiada mendapatkan jasa timbal balik (kontraprestasi) yang langsung dapat ditunjukan dan digunakan untuk membayar pengeluaran umum.</w:t>
      </w:r>
    </w:p>
    <w:p w:rsidR="0046716F" w:rsidRDefault="0046716F" w:rsidP="0046716F">
      <w:pPr>
        <w:ind w:firstLine="720"/>
        <w:jc w:val="both"/>
        <w:rPr>
          <w:sz w:val="23"/>
          <w:szCs w:val="23"/>
        </w:rPr>
      </w:pPr>
      <w:r w:rsidRPr="0046716F">
        <w:rPr>
          <w:sz w:val="23"/>
          <w:szCs w:val="23"/>
        </w:rPr>
        <w:t>Menurut Sommerfeld Ram M. (dalam Mohammad Zain, 2003:11) pajak adalah suatu pengalihan sumber dari sektor swasta ke sektor pemerintah, bukan sebagai akibat pelanggran hukum, namun wajib dilaksankan bedasrakan ketentuan yang ditetapkan lebih dahulu, tanpa mendapat  imbalan yang langsung dan proporsional, agar pemerintah dapat melaksanakan tugas-tugasnya untuk menjalankan pemerintahan.</w:t>
      </w:r>
    </w:p>
    <w:p w:rsidR="00A113E1" w:rsidRPr="0046716F" w:rsidRDefault="00A113E1" w:rsidP="00B528B5">
      <w:pPr>
        <w:jc w:val="both"/>
        <w:rPr>
          <w:sz w:val="23"/>
          <w:szCs w:val="23"/>
        </w:rPr>
      </w:pPr>
    </w:p>
    <w:p w:rsidR="008644E4" w:rsidRPr="0046716F" w:rsidRDefault="008644E4" w:rsidP="0046716F">
      <w:pPr>
        <w:jc w:val="both"/>
        <w:rPr>
          <w:b/>
          <w:i/>
          <w:sz w:val="23"/>
          <w:szCs w:val="23"/>
        </w:rPr>
      </w:pPr>
      <w:r w:rsidRPr="0046716F">
        <w:rPr>
          <w:b/>
          <w:i/>
          <w:sz w:val="23"/>
          <w:szCs w:val="23"/>
        </w:rPr>
        <w:t>Kendaraan Bermotor</w:t>
      </w:r>
    </w:p>
    <w:p w:rsidR="008644E4" w:rsidRDefault="008644E4" w:rsidP="0046716F">
      <w:pPr>
        <w:ind w:firstLine="720"/>
        <w:jc w:val="both"/>
        <w:rPr>
          <w:sz w:val="23"/>
          <w:szCs w:val="23"/>
        </w:rPr>
      </w:pPr>
      <w:r w:rsidRPr="0046716F">
        <w:rPr>
          <w:sz w:val="23"/>
          <w:szCs w:val="23"/>
        </w:rPr>
        <w:t>Menurut Marihot Pahala Siahaan (2010:175), kendaraan bermotor adalah semua kendaraan beroda beserta gandengannya yang digunakan disemua jenis jalan darat, dan digerakkan oleh peralatan teknik berupa motor atau perlatan lainnya yang berfungsi untuk mengubah suatu sumber daya energi tertentu menjadi energi gerak kendaraan bermotor yang bersangkutan, termasuk alat-alat berat dan alat-alat besar yang dalam operasinya menggunakan roda dan tidak melekat secara permanen serta kendaraan bermotor  yang dioperasikan di air.</w:t>
      </w:r>
    </w:p>
    <w:p w:rsidR="00B528B5" w:rsidRPr="0046716F" w:rsidRDefault="00B528B5" w:rsidP="0046716F">
      <w:pPr>
        <w:ind w:firstLine="720"/>
        <w:jc w:val="both"/>
        <w:rPr>
          <w:sz w:val="23"/>
          <w:szCs w:val="23"/>
        </w:rPr>
      </w:pPr>
    </w:p>
    <w:p w:rsidR="008644E4" w:rsidRPr="0046716F" w:rsidRDefault="008644E4" w:rsidP="0046716F">
      <w:pPr>
        <w:jc w:val="both"/>
        <w:rPr>
          <w:b/>
          <w:i/>
          <w:sz w:val="23"/>
          <w:szCs w:val="23"/>
        </w:rPr>
      </w:pPr>
      <w:r w:rsidRPr="0046716F">
        <w:rPr>
          <w:b/>
          <w:i/>
          <w:sz w:val="23"/>
          <w:szCs w:val="23"/>
        </w:rPr>
        <w:t>Pajak Kendaraan Bermotor</w:t>
      </w:r>
    </w:p>
    <w:p w:rsidR="008644E4" w:rsidRDefault="008644E4" w:rsidP="0046716F">
      <w:pPr>
        <w:ind w:firstLine="720"/>
        <w:jc w:val="both"/>
        <w:rPr>
          <w:sz w:val="23"/>
          <w:szCs w:val="23"/>
        </w:rPr>
      </w:pPr>
      <w:r w:rsidRPr="0046716F">
        <w:rPr>
          <w:sz w:val="23"/>
          <w:szCs w:val="23"/>
        </w:rPr>
        <w:t>Menurut Marihot Pahala Siahaan, (2010:175) mengatakan bahwa Pajak kendaraan bermotor adalah pajak atas kepemilikan dan atau penguasaan kendaraan bermotor.</w:t>
      </w:r>
    </w:p>
    <w:p w:rsidR="00B528B5" w:rsidRPr="00B528B5" w:rsidRDefault="00B528B5" w:rsidP="00B528B5">
      <w:pPr>
        <w:ind w:firstLine="720"/>
        <w:jc w:val="both"/>
        <w:rPr>
          <w:sz w:val="23"/>
          <w:szCs w:val="23"/>
        </w:rPr>
      </w:pPr>
      <w:r w:rsidRPr="00B528B5">
        <w:rPr>
          <w:sz w:val="23"/>
          <w:szCs w:val="23"/>
        </w:rPr>
        <w:t xml:space="preserve">Bedasarkan Peraturan Pemerintah Nomor 65 Tahun 2001 Tentang Pajak Daerah Bab II Pasal 2 </w:t>
      </w:r>
      <w:proofErr w:type="gramStart"/>
      <w:r w:rsidRPr="00B528B5">
        <w:rPr>
          <w:sz w:val="23"/>
          <w:szCs w:val="23"/>
        </w:rPr>
        <w:t>menyatakan :</w:t>
      </w:r>
      <w:proofErr w:type="gramEnd"/>
    </w:p>
    <w:p w:rsidR="00B528B5" w:rsidRPr="00B528B5" w:rsidRDefault="00B528B5" w:rsidP="00B528B5">
      <w:pPr>
        <w:pStyle w:val="ListParagraph"/>
        <w:numPr>
          <w:ilvl w:val="0"/>
          <w:numId w:val="35"/>
        </w:numPr>
        <w:spacing w:after="0" w:line="240" w:lineRule="auto"/>
        <w:ind w:left="360"/>
        <w:jc w:val="both"/>
        <w:rPr>
          <w:rFonts w:ascii="Times New Roman" w:hAnsi="Times New Roman"/>
          <w:sz w:val="23"/>
          <w:szCs w:val="23"/>
          <w:lang w:val="en-US"/>
        </w:rPr>
      </w:pPr>
      <w:r w:rsidRPr="00B528B5">
        <w:rPr>
          <w:rFonts w:ascii="Times New Roman" w:hAnsi="Times New Roman"/>
          <w:sz w:val="23"/>
          <w:szCs w:val="23"/>
          <w:lang w:val="en-US"/>
        </w:rPr>
        <w:t>Objek Pajak Kendaraan Bermotor adalah kepemilikan dan atau penguasaan kendaraan bermotor.</w:t>
      </w:r>
    </w:p>
    <w:p w:rsidR="00B528B5" w:rsidRPr="00B528B5" w:rsidRDefault="00B528B5" w:rsidP="00B528B5">
      <w:pPr>
        <w:pStyle w:val="ListParagraph"/>
        <w:numPr>
          <w:ilvl w:val="0"/>
          <w:numId w:val="35"/>
        </w:numPr>
        <w:spacing w:after="0" w:line="240" w:lineRule="auto"/>
        <w:ind w:left="360"/>
        <w:jc w:val="both"/>
        <w:rPr>
          <w:rFonts w:ascii="Times New Roman" w:hAnsi="Times New Roman"/>
          <w:sz w:val="23"/>
          <w:szCs w:val="23"/>
          <w:lang w:val="en-US"/>
        </w:rPr>
      </w:pPr>
      <w:r w:rsidRPr="00B528B5">
        <w:rPr>
          <w:rFonts w:ascii="Times New Roman" w:hAnsi="Times New Roman"/>
          <w:sz w:val="23"/>
          <w:szCs w:val="23"/>
          <w:lang w:val="en-US"/>
        </w:rPr>
        <w:t>Dikecualikan sebagai objek Pajak Kandaraan Bermotor adalah kepemilikan dan atau penguasaan kendaraan bermotor oleh :</w:t>
      </w:r>
    </w:p>
    <w:p w:rsidR="00B528B5" w:rsidRPr="00B528B5" w:rsidRDefault="00B528B5" w:rsidP="00B528B5">
      <w:pPr>
        <w:pStyle w:val="ListParagraph"/>
        <w:numPr>
          <w:ilvl w:val="0"/>
          <w:numId w:val="36"/>
        </w:numPr>
        <w:spacing w:after="0" w:line="240" w:lineRule="auto"/>
        <w:ind w:left="360" w:firstLine="0"/>
        <w:jc w:val="both"/>
        <w:rPr>
          <w:rFonts w:ascii="Times New Roman" w:hAnsi="Times New Roman"/>
          <w:sz w:val="23"/>
          <w:szCs w:val="23"/>
          <w:lang w:val="en-US"/>
        </w:rPr>
      </w:pPr>
      <w:r w:rsidRPr="00B528B5">
        <w:rPr>
          <w:rFonts w:ascii="Times New Roman" w:hAnsi="Times New Roman"/>
          <w:sz w:val="23"/>
          <w:szCs w:val="23"/>
          <w:lang w:val="en-US"/>
        </w:rPr>
        <w:t>Pemerintah Pusat dan Pemerintah Daerah</w:t>
      </w:r>
    </w:p>
    <w:p w:rsidR="00B528B5" w:rsidRPr="00B528B5" w:rsidRDefault="00B528B5" w:rsidP="00B528B5">
      <w:pPr>
        <w:pStyle w:val="ListParagraph"/>
        <w:numPr>
          <w:ilvl w:val="0"/>
          <w:numId w:val="36"/>
        </w:numPr>
        <w:spacing w:after="0" w:line="240" w:lineRule="auto"/>
        <w:ind w:left="720"/>
        <w:jc w:val="both"/>
        <w:rPr>
          <w:rFonts w:ascii="Times New Roman" w:hAnsi="Times New Roman"/>
          <w:sz w:val="23"/>
          <w:szCs w:val="23"/>
          <w:lang w:val="en-US"/>
        </w:rPr>
      </w:pPr>
      <w:r w:rsidRPr="00B528B5">
        <w:rPr>
          <w:rFonts w:ascii="Times New Roman" w:hAnsi="Times New Roman"/>
          <w:sz w:val="23"/>
          <w:szCs w:val="23"/>
          <w:lang w:val="en-US"/>
        </w:rPr>
        <w:t>Kedutaan, konsulat, perwakilan negara asing, dan perwakilan lembaga-lembaga internasional dengan asas timbal alik</w:t>
      </w:r>
    </w:p>
    <w:p w:rsidR="00B528B5" w:rsidRPr="00B528B5" w:rsidRDefault="00B528B5" w:rsidP="00B528B5">
      <w:pPr>
        <w:pStyle w:val="ListParagraph"/>
        <w:numPr>
          <w:ilvl w:val="0"/>
          <w:numId w:val="36"/>
        </w:numPr>
        <w:spacing w:after="0" w:line="240" w:lineRule="auto"/>
        <w:ind w:left="720"/>
        <w:jc w:val="both"/>
        <w:rPr>
          <w:rFonts w:ascii="Times New Roman" w:hAnsi="Times New Roman"/>
          <w:sz w:val="23"/>
          <w:szCs w:val="23"/>
          <w:lang w:val="en-US"/>
        </w:rPr>
      </w:pPr>
      <w:r w:rsidRPr="00B528B5">
        <w:rPr>
          <w:rFonts w:ascii="Times New Roman" w:hAnsi="Times New Roman"/>
          <w:sz w:val="23"/>
          <w:szCs w:val="23"/>
          <w:lang w:val="en-US"/>
        </w:rPr>
        <w:t xml:space="preserve">Subjek pajak lainnya yang diatur dengan peraturan daerah </w:t>
      </w:r>
    </w:p>
    <w:p w:rsidR="00B528B5" w:rsidRPr="00B528B5" w:rsidRDefault="00B528B5" w:rsidP="00B528B5">
      <w:pPr>
        <w:jc w:val="both"/>
        <w:rPr>
          <w:sz w:val="23"/>
          <w:szCs w:val="23"/>
        </w:rPr>
      </w:pPr>
      <w:r w:rsidRPr="00B528B5">
        <w:rPr>
          <w:sz w:val="23"/>
          <w:szCs w:val="23"/>
        </w:rPr>
        <w:t xml:space="preserve">Sedangkan menurut pasal 3 </w:t>
      </w:r>
      <w:proofErr w:type="gramStart"/>
      <w:r w:rsidRPr="00B528B5">
        <w:rPr>
          <w:sz w:val="23"/>
          <w:szCs w:val="23"/>
        </w:rPr>
        <w:t>menyebutkan :</w:t>
      </w:r>
      <w:proofErr w:type="gramEnd"/>
    </w:p>
    <w:p w:rsidR="00B528B5" w:rsidRPr="00B528B5" w:rsidRDefault="00B528B5" w:rsidP="00B528B5">
      <w:pPr>
        <w:pStyle w:val="ListParagraph"/>
        <w:numPr>
          <w:ilvl w:val="0"/>
          <w:numId w:val="37"/>
        </w:numPr>
        <w:spacing w:after="0" w:line="240" w:lineRule="auto"/>
        <w:ind w:left="360"/>
        <w:jc w:val="both"/>
        <w:rPr>
          <w:rFonts w:ascii="Times New Roman" w:hAnsi="Times New Roman"/>
          <w:sz w:val="23"/>
          <w:szCs w:val="23"/>
          <w:lang w:val="en-US"/>
        </w:rPr>
      </w:pPr>
      <w:r w:rsidRPr="00B528B5">
        <w:rPr>
          <w:rFonts w:ascii="Times New Roman" w:hAnsi="Times New Roman"/>
          <w:sz w:val="23"/>
          <w:szCs w:val="23"/>
          <w:lang w:val="en-US"/>
        </w:rPr>
        <w:t xml:space="preserve">Subjek Pajak </w:t>
      </w:r>
      <w:proofErr w:type="gramStart"/>
      <w:r w:rsidRPr="00B528B5">
        <w:rPr>
          <w:rFonts w:ascii="Times New Roman" w:hAnsi="Times New Roman"/>
          <w:sz w:val="23"/>
          <w:szCs w:val="23"/>
          <w:lang w:val="en-US"/>
        </w:rPr>
        <w:t>Kendaraan  Bermotor</w:t>
      </w:r>
      <w:proofErr w:type="gramEnd"/>
      <w:r w:rsidRPr="00B528B5">
        <w:rPr>
          <w:rFonts w:ascii="Times New Roman" w:hAnsi="Times New Roman"/>
          <w:sz w:val="23"/>
          <w:szCs w:val="23"/>
          <w:lang w:val="en-US"/>
        </w:rPr>
        <w:t xml:space="preserve"> adalah orang pribadi atau badan yang     memiliki atau menguasai kendaraan bermotor.</w:t>
      </w:r>
    </w:p>
    <w:p w:rsidR="00B528B5" w:rsidRPr="00B528B5" w:rsidRDefault="00B528B5" w:rsidP="00B528B5">
      <w:pPr>
        <w:pStyle w:val="ListParagraph"/>
        <w:numPr>
          <w:ilvl w:val="0"/>
          <w:numId w:val="37"/>
        </w:numPr>
        <w:spacing w:line="240" w:lineRule="auto"/>
        <w:ind w:left="360"/>
        <w:jc w:val="both"/>
        <w:rPr>
          <w:rFonts w:ascii="Times New Roman" w:hAnsi="Times New Roman"/>
          <w:sz w:val="23"/>
          <w:szCs w:val="23"/>
          <w:lang w:val="en-US"/>
        </w:rPr>
      </w:pPr>
      <w:r w:rsidRPr="00B528B5">
        <w:rPr>
          <w:rFonts w:ascii="Times New Roman" w:hAnsi="Times New Roman"/>
          <w:sz w:val="23"/>
          <w:szCs w:val="23"/>
          <w:lang w:val="en-US"/>
        </w:rPr>
        <w:t xml:space="preserve">Wajib Pajak Kendaraan Bermotor adalah orang pribadi atau badan yang memiliki kesadaran bermotor. </w:t>
      </w:r>
    </w:p>
    <w:p w:rsidR="00EC071F" w:rsidRPr="0046716F" w:rsidRDefault="00EC071F" w:rsidP="0046716F">
      <w:pPr>
        <w:contextualSpacing/>
        <w:jc w:val="both"/>
        <w:rPr>
          <w:b/>
          <w:i/>
          <w:sz w:val="23"/>
          <w:szCs w:val="23"/>
        </w:rPr>
      </w:pPr>
      <w:r w:rsidRPr="0046716F">
        <w:rPr>
          <w:b/>
          <w:i/>
          <w:sz w:val="23"/>
          <w:szCs w:val="23"/>
        </w:rPr>
        <w:t>Definisi Konsepsional</w:t>
      </w:r>
    </w:p>
    <w:p w:rsidR="00E322AA" w:rsidRPr="0046716F" w:rsidRDefault="008644E4" w:rsidP="0046716F">
      <w:pPr>
        <w:pStyle w:val="ListParagraph"/>
        <w:spacing w:line="240" w:lineRule="auto"/>
        <w:ind w:left="0" w:firstLine="900"/>
        <w:jc w:val="both"/>
        <w:rPr>
          <w:rFonts w:ascii="Times New Roman" w:hAnsi="Times New Roman"/>
          <w:sz w:val="23"/>
          <w:szCs w:val="23"/>
          <w:lang w:val="en-US"/>
        </w:rPr>
      </w:pPr>
      <w:r w:rsidRPr="0046716F">
        <w:rPr>
          <w:rFonts w:ascii="Times New Roman" w:hAnsi="Times New Roman"/>
          <w:sz w:val="23"/>
          <w:szCs w:val="23"/>
          <w:lang w:val="en-US"/>
        </w:rPr>
        <w:t xml:space="preserve">Di dalam penelitian ini penulis memberikan definisi konsepsional dari Pelayanan Pembayaran Pajak Kendaran Bermotor </w:t>
      </w:r>
      <w:r w:rsidRPr="0046716F">
        <w:rPr>
          <w:rFonts w:ascii="Times New Roman" w:hAnsi="Times New Roman"/>
          <w:sz w:val="23"/>
          <w:szCs w:val="23"/>
        </w:rPr>
        <w:t xml:space="preserve">adalah </w:t>
      </w:r>
      <w:r w:rsidR="0090071C" w:rsidRPr="000E5B6A">
        <w:rPr>
          <w:rFonts w:ascii="Times New Roman" w:hAnsi="Times New Roman"/>
          <w:sz w:val="24"/>
          <w:szCs w:val="24"/>
          <w:lang w:val="en-US"/>
        </w:rPr>
        <w:t xml:space="preserve">Pembayaran Pajak </w:t>
      </w:r>
      <w:r w:rsidR="0090071C" w:rsidRPr="000E5B6A">
        <w:rPr>
          <w:rFonts w:ascii="Times New Roman" w:hAnsi="Times New Roman"/>
          <w:sz w:val="24"/>
          <w:szCs w:val="24"/>
          <w:lang w:val="en-US"/>
        </w:rPr>
        <w:lastRenderedPageBreak/>
        <w:t xml:space="preserve">Kendaran Bermotor </w:t>
      </w:r>
      <w:r w:rsidR="0090071C" w:rsidRPr="000E5B6A">
        <w:rPr>
          <w:rFonts w:ascii="Times New Roman" w:hAnsi="Times New Roman"/>
          <w:sz w:val="24"/>
          <w:szCs w:val="24"/>
        </w:rPr>
        <w:t xml:space="preserve">adalah usaha </w:t>
      </w:r>
      <w:r w:rsidR="0090071C" w:rsidRPr="000E5B6A">
        <w:rPr>
          <w:rFonts w:ascii="Times New Roman" w:hAnsi="Times New Roman"/>
          <w:sz w:val="24"/>
          <w:szCs w:val="24"/>
          <w:lang w:val="en-US"/>
        </w:rPr>
        <w:t>memberikan pelayanan atau</w:t>
      </w:r>
      <w:r w:rsidR="0090071C" w:rsidRPr="000E5B6A">
        <w:rPr>
          <w:rFonts w:ascii="Times New Roman" w:hAnsi="Times New Roman"/>
          <w:sz w:val="24"/>
          <w:szCs w:val="24"/>
        </w:rPr>
        <w:t xml:space="preserve"> bantuan </w:t>
      </w:r>
      <w:r w:rsidR="0090071C" w:rsidRPr="000E5B6A">
        <w:rPr>
          <w:rFonts w:ascii="Times New Roman" w:hAnsi="Times New Roman"/>
          <w:sz w:val="24"/>
          <w:szCs w:val="24"/>
          <w:lang w:val="en-US"/>
        </w:rPr>
        <w:t xml:space="preserve">kepada wajib pajak guna memenuhi </w:t>
      </w:r>
      <w:r w:rsidR="00754286">
        <w:rPr>
          <w:rFonts w:ascii="Times New Roman" w:hAnsi="Times New Roman"/>
          <w:sz w:val="24"/>
          <w:szCs w:val="24"/>
          <w:lang w:val="en-US"/>
        </w:rPr>
        <w:t>prinsip</w:t>
      </w:r>
      <w:r w:rsidR="00B528B5">
        <w:rPr>
          <w:rFonts w:ascii="Times New Roman" w:hAnsi="Times New Roman"/>
          <w:sz w:val="24"/>
          <w:szCs w:val="24"/>
          <w:lang w:val="en-US"/>
        </w:rPr>
        <w:t xml:space="preserve"> </w:t>
      </w:r>
      <w:r w:rsidR="0090071C" w:rsidRPr="000E5B6A">
        <w:rPr>
          <w:rFonts w:ascii="Times New Roman" w:hAnsi="Times New Roman"/>
          <w:sz w:val="24"/>
          <w:szCs w:val="24"/>
          <w:lang w:val="en-US"/>
        </w:rPr>
        <w:t>pelayanan yang memuaskan bagi masyarakat wajib pajak meliputi</w:t>
      </w:r>
      <w:r w:rsidR="00B528B5">
        <w:rPr>
          <w:rFonts w:ascii="Times New Roman" w:hAnsi="Times New Roman"/>
          <w:sz w:val="24"/>
          <w:szCs w:val="24"/>
          <w:lang w:val="en-US"/>
        </w:rPr>
        <w:t xml:space="preserve"> </w:t>
      </w:r>
      <w:r w:rsidR="0090071C" w:rsidRPr="000E5B6A">
        <w:rPr>
          <w:rFonts w:ascii="Times New Roman" w:hAnsi="Times New Roman"/>
          <w:sz w:val="24"/>
          <w:szCs w:val="24"/>
          <w:lang w:val="en-US"/>
        </w:rPr>
        <w:t xml:space="preserve">dari </w:t>
      </w:r>
      <w:r w:rsidR="0090071C" w:rsidRPr="000E5B6A">
        <w:rPr>
          <w:rFonts w:ascii="Times New Roman" w:hAnsi="Times New Roman"/>
          <w:sz w:val="24"/>
          <w:szCs w:val="24"/>
        </w:rPr>
        <w:t>Prosedur Pelayanan</w:t>
      </w:r>
      <w:r w:rsidR="0090071C" w:rsidRPr="000E5B6A">
        <w:rPr>
          <w:rFonts w:ascii="Times New Roman" w:hAnsi="Times New Roman"/>
          <w:sz w:val="24"/>
          <w:szCs w:val="24"/>
          <w:lang w:val="en-US"/>
        </w:rPr>
        <w:t>,</w:t>
      </w:r>
      <w:r w:rsidR="0090071C" w:rsidRPr="000E5B6A">
        <w:rPr>
          <w:rFonts w:ascii="Times New Roman" w:hAnsi="Times New Roman"/>
          <w:sz w:val="24"/>
          <w:szCs w:val="24"/>
        </w:rPr>
        <w:t>Transparasi</w:t>
      </w:r>
      <w:r w:rsidR="0090071C" w:rsidRPr="000E5B6A">
        <w:rPr>
          <w:rFonts w:ascii="Times New Roman" w:hAnsi="Times New Roman"/>
          <w:sz w:val="24"/>
          <w:szCs w:val="24"/>
          <w:lang w:val="en-US"/>
        </w:rPr>
        <w:t xml:space="preserve">, </w:t>
      </w:r>
      <w:r w:rsidR="0090071C" w:rsidRPr="000E5B6A">
        <w:rPr>
          <w:rFonts w:ascii="Times New Roman" w:hAnsi="Times New Roman"/>
          <w:sz w:val="24"/>
          <w:szCs w:val="24"/>
        </w:rPr>
        <w:t>Kompetensi petugas pemberi pelayanan</w:t>
      </w:r>
      <w:r w:rsidR="0090071C" w:rsidRPr="000E5B6A">
        <w:rPr>
          <w:rFonts w:ascii="Times New Roman" w:hAnsi="Times New Roman"/>
          <w:sz w:val="24"/>
          <w:szCs w:val="24"/>
          <w:lang w:val="en-US"/>
        </w:rPr>
        <w:t xml:space="preserve">, </w:t>
      </w:r>
      <w:r w:rsidR="0090071C" w:rsidRPr="000E5B6A">
        <w:rPr>
          <w:rFonts w:ascii="Times New Roman" w:hAnsi="Times New Roman"/>
          <w:sz w:val="24"/>
          <w:szCs w:val="24"/>
        </w:rPr>
        <w:t>Sarana dan Prasarana operasional</w:t>
      </w:r>
      <w:r w:rsidR="0090071C" w:rsidRPr="000E5B6A">
        <w:rPr>
          <w:rFonts w:ascii="Times New Roman" w:hAnsi="Times New Roman"/>
          <w:sz w:val="24"/>
          <w:szCs w:val="24"/>
          <w:lang w:val="en-US"/>
        </w:rPr>
        <w:t xml:space="preserve">, </w:t>
      </w:r>
      <w:r w:rsidR="0090071C" w:rsidRPr="000E5B6A">
        <w:rPr>
          <w:rFonts w:ascii="Times New Roman" w:hAnsi="Times New Roman"/>
          <w:sz w:val="24"/>
          <w:szCs w:val="24"/>
        </w:rPr>
        <w:t>Akuntabilitas</w:t>
      </w:r>
      <w:r w:rsidR="0090071C" w:rsidRPr="000E5B6A">
        <w:rPr>
          <w:rFonts w:ascii="Times New Roman" w:hAnsi="Times New Roman"/>
          <w:sz w:val="24"/>
          <w:szCs w:val="24"/>
          <w:lang w:val="en-US"/>
        </w:rPr>
        <w:t xml:space="preserve">, dan </w:t>
      </w:r>
      <w:r w:rsidR="0090071C" w:rsidRPr="000E5B6A">
        <w:rPr>
          <w:rFonts w:ascii="Times New Roman" w:hAnsi="Times New Roman"/>
          <w:sz w:val="24"/>
          <w:szCs w:val="24"/>
        </w:rPr>
        <w:t>Keramhatamahan Petugas</w:t>
      </w:r>
      <w:r w:rsidR="0090071C">
        <w:rPr>
          <w:rFonts w:ascii="Times New Roman" w:hAnsi="Times New Roman"/>
          <w:sz w:val="24"/>
          <w:szCs w:val="24"/>
          <w:lang w:val="en-US"/>
        </w:rPr>
        <w:t xml:space="preserve"> dala hal kepengurusan pajak kendaraan bermotor</w:t>
      </w:r>
      <w:r w:rsidR="0090071C" w:rsidRPr="000E5B6A">
        <w:rPr>
          <w:rFonts w:ascii="Times New Roman" w:hAnsi="Times New Roman"/>
          <w:sz w:val="24"/>
          <w:szCs w:val="24"/>
          <w:lang w:val="en-US"/>
        </w:rPr>
        <w:t>.</w:t>
      </w:r>
    </w:p>
    <w:p w:rsidR="00EC071F" w:rsidRPr="0046716F" w:rsidRDefault="00EC071F" w:rsidP="0046716F">
      <w:pPr>
        <w:jc w:val="both"/>
        <w:rPr>
          <w:sz w:val="23"/>
          <w:szCs w:val="23"/>
        </w:rPr>
      </w:pPr>
      <w:r w:rsidRPr="0046716F">
        <w:rPr>
          <w:b/>
          <w:sz w:val="23"/>
          <w:szCs w:val="23"/>
        </w:rPr>
        <w:t>METODE PENELITIAN</w:t>
      </w:r>
    </w:p>
    <w:p w:rsidR="00EC071F" w:rsidRPr="0046716F" w:rsidRDefault="00EC071F" w:rsidP="0046716F">
      <w:pPr>
        <w:pStyle w:val="BodyTextIndent2"/>
        <w:ind w:firstLine="0"/>
        <w:contextualSpacing/>
        <w:rPr>
          <w:b/>
          <w:i/>
          <w:sz w:val="23"/>
          <w:szCs w:val="23"/>
        </w:rPr>
      </w:pPr>
      <w:r w:rsidRPr="0046716F">
        <w:rPr>
          <w:b/>
          <w:i/>
          <w:sz w:val="23"/>
          <w:szCs w:val="23"/>
        </w:rPr>
        <w:t>Jenis Penelitian</w:t>
      </w:r>
    </w:p>
    <w:p w:rsidR="00EC071F" w:rsidRPr="0046716F" w:rsidRDefault="00EC071F" w:rsidP="0046716F">
      <w:pPr>
        <w:pStyle w:val="ListParagraph"/>
        <w:spacing w:after="0" w:line="240" w:lineRule="auto"/>
        <w:ind w:left="0" w:firstLine="567"/>
        <w:jc w:val="both"/>
        <w:rPr>
          <w:rFonts w:ascii="Times New Roman" w:hAnsi="Times New Roman"/>
          <w:sz w:val="23"/>
          <w:szCs w:val="23"/>
          <w:lang w:val="en-US"/>
        </w:rPr>
      </w:pPr>
      <w:r w:rsidRPr="0046716F">
        <w:rPr>
          <w:rFonts w:ascii="Times New Roman" w:hAnsi="Times New Roman"/>
          <w:sz w:val="23"/>
          <w:szCs w:val="23"/>
        </w:rPr>
        <w:t>Jenis penelitian untuk penulisan skripsi ini menggunakan</w:t>
      </w:r>
      <w:r w:rsidR="00BF6675" w:rsidRPr="0046716F">
        <w:rPr>
          <w:rFonts w:ascii="Times New Roman" w:hAnsi="Times New Roman"/>
          <w:sz w:val="23"/>
          <w:szCs w:val="23"/>
          <w:lang w:val="en-US"/>
        </w:rPr>
        <w:t xml:space="preserve"> metode penelitian </w:t>
      </w:r>
      <w:r w:rsidRPr="0046716F">
        <w:rPr>
          <w:rFonts w:ascii="Times New Roman" w:hAnsi="Times New Roman"/>
          <w:sz w:val="23"/>
          <w:szCs w:val="23"/>
        </w:rPr>
        <w:t>deskriptif</w:t>
      </w:r>
      <w:r w:rsidRPr="0046716F">
        <w:rPr>
          <w:rFonts w:ascii="Times New Roman" w:hAnsi="Times New Roman"/>
          <w:sz w:val="23"/>
          <w:szCs w:val="23"/>
          <w:lang w:val="en-US"/>
        </w:rPr>
        <w:t xml:space="preserve"> </w:t>
      </w:r>
      <w:r w:rsidR="00BF6675" w:rsidRPr="0046716F">
        <w:rPr>
          <w:rFonts w:ascii="Times New Roman" w:hAnsi="Times New Roman"/>
          <w:sz w:val="23"/>
          <w:szCs w:val="23"/>
          <w:lang w:val="en-US"/>
        </w:rPr>
        <w:t>kualitatif</w:t>
      </w:r>
      <w:r w:rsidRPr="0046716F">
        <w:rPr>
          <w:rFonts w:ascii="Times New Roman" w:hAnsi="Times New Roman"/>
          <w:sz w:val="23"/>
          <w:szCs w:val="23"/>
        </w:rPr>
        <w:t xml:space="preserve"> yaitu penelitian yang digunakan untuk menganalisis data dengan cara mendeskripsikan atau menggambarkan data yang telah diteliti </w:t>
      </w:r>
      <w:r w:rsidRPr="0046716F">
        <w:rPr>
          <w:rFonts w:ascii="Times New Roman" w:hAnsi="Times New Roman"/>
          <w:sz w:val="23"/>
          <w:szCs w:val="23"/>
          <w:lang w:val="en-US"/>
        </w:rPr>
        <w:t>melalui kalimat, kata atau gambar. Dalam hal ini peneliti ini berusaha memaparkan untuk memberikan gambaran serta penjelasan dari variabel yang diteliti, yaitu tentang “</w:t>
      </w:r>
      <w:r w:rsidR="00BF6675" w:rsidRPr="0046716F">
        <w:rPr>
          <w:rFonts w:ascii="Times New Roman" w:hAnsi="Times New Roman"/>
          <w:sz w:val="23"/>
          <w:szCs w:val="23"/>
          <w:lang w:val="en-US"/>
        </w:rPr>
        <w:t>Pelayanan Pembayaran Pajak Kendaraan Bermotor Di Kantor Sistem Administrasi Manunggal Satu Atap (SAMSAT) Pembantu Teluk Dalam Tenggarong Kabupaten Kutai Kartanegara</w:t>
      </w:r>
      <w:r w:rsidRPr="0046716F">
        <w:rPr>
          <w:rFonts w:ascii="Times New Roman" w:hAnsi="Times New Roman"/>
          <w:sz w:val="23"/>
          <w:szCs w:val="23"/>
          <w:lang w:val="en-US"/>
        </w:rPr>
        <w:t>”.</w:t>
      </w:r>
      <w:r w:rsidRPr="0046716F">
        <w:rPr>
          <w:rFonts w:ascii="Times New Roman" w:hAnsi="Times New Roman"/>
          <w:sz w:val="23"/>
          <w:szCs w:val="23"/>
        </w:rPr>
        <w:t xml:space="preserve"> </w:t>
      </w:r>
    </w:p>
    <w:p w:rsidR="00EC071F" w:rsidRPr="0046716F" w:rsidRDefault="00EC071F" w:rsidP="0046716F">
      <w:pPr>
        <w:pStyle w:val="ListParagraph"/>
        <w:tabs>
          <w:tab w:val="left" w:pos="270"/>
        </w:tabs>
        <w:spacing w:after="0" w:line="240" w:lineRule="auto"/>
        <w:ind w:left="540" w:hanging="540"/>
        <w:jc w:val="both"/>
        <w:rPr>
          <w:rFonts w:ascii="Times New Roman" w:hAnsi="Times New Roman"/>
          <w:b/>
          <w:i/>
          <w:sz w:val="23"/>
          <w:szCs w:val="23"/>
          <w:lang w:val="en-US"/>
        </w:rPr>
      </w:pPr>
      <w:r w:rsidRPr="0046716F">
        <w:rPr>
          <w:rFonts w:ascii="Times New Roman" w:hAnsi="Times New Roman"/>
          <w:b/>
          <w:i/>
          <w:sz w:val="23"/>
          <w:szCs w:val="23"/>
          <w:lang w:val="en-US"/>
        </w:rPr>
        <w:t>Fokus Penelitian</w:t>
      </w:r>
    </w:p>
    <w:p w:rsidR="00BF6675" w:rsidRPr="0046716F" w:rsidRDefault="00EC071F" w:rsidP="0046716F">
      <w:pPr>
        <w:tabs>
          <w:tab w:val="left" w:pos="720"/>
        </w:tabs>
        <w:contextualSpacing/>
        <w:jc w:val="both"/>
        <w:rPr>
          <w:sz w:val="23"/>
          <w:szCs w:val="23"/>
        </w:rPr>
      </w:pPr>
      <w:r w:rsidRPr="0046716F">
        <w:rPr>
          <w:sz w:val="23"/>
          <w:szCs w:val="23"/>
        </w:rPr>
        <w:tab/>
      </w:r>
      <w:r w:rsidR="00BF6675" w:rsidRPr="0046716F">
        <w:rPr>
          <w:sz w:val="23"/>
          <w:szCs w:val="23"/>
          <w:lang w:val="id-ID"/>
        </w:rPr>
        <w:t xml:space="preserve">Sesuai dengan tujuan pengujian </w:t>
      </w:r>
      <w:r w:rsidR="00BF6675" w:rsidRPr="0046716F">
        <w:rPr>
          <w:sz w:val="23"/>
          <w:szCs w:val="23"/>
        </w:rPr>
        <w:t>masalah penelitian</w:t>
      </w:r>
      <w:r w:rsidR="00BF6675" w:rsidRPr="0046716F">
        <w:rPr>
          <w:sz w:val="23"/>
          <w:szCs w:val="23"/>
          <w:lang w:val="id-ID"/>
        </w:rPr>
        <w:t xml:space="preserve"> mengenai deskriptif atau penggambaran ataupun menuliskan tentang </w:t>
      </w:r>
      <w:r w:rsidR="00BF6675" w:rsidRPr="0046716F">
        <w:rPr>
          <w:sz w:val="23"/>
          <w:szCs w:val="23"/>
          <w:lang w:val="en-AU"/>
        </w:rPr>
        <w:t xml:space="preserve">Pelayanan pembayaran pajak kendaraan bermotor  </w:t>
      </w:r>
      <w:r w:rsidR="00BF6675" w:rsidRPr="0046716F">
        <w:rPr>
          <w:sz w:val="23"/>
          <w:szCs w:val="23"/>
          <w:lang w:val="id-ID"/>
        </w:rPr>
        <w:t>maka indikator-indikator yang akan di</w:t>
      </w:r>
      <w:r w:rsidR="00BF6675" w:rsidRPr="0046716F">
        <w:rPr>
          <w:sz w:val="23"/>
          <w:szCs w:val="23"/>
        </w:rPr>
        <w:t>kaji</w:t>
      </w:r>
      <w:r w:rsidR="00BF6675" w:rsidRPr="0046716F">
        <w:rPr>
          <w:sz w:val="23"/>
          <w:szCs w:val="23"/>
          <w:lang w:val="id-ID"/>
        </w:rPr>
        <w:t xml:space="preserve"> oleh penulis</w:t>
      </w:r>
      <w:r w:rsidR="00BF6675" w:rsidRPr="0046716F">
        <w:rPr>
          <w:sz w:val="23"/>
          <w:szCs w:val="23"/>
        </w:rPr>
        <w:t xml:space="preserve"> adalah sebagai berikut :</w:t>
      </w:r>
      <w:r w:rsidR="00BF6675" w:rsidRPr="0046716F">
        <w:rPr>
          <w:sz w:val="23"/>
          <w:szCs w:val="23"/>
          <w:lang w:val="id-ID"/>
        </w:rPr>
        <w:tab/>
      </w:r>
    </w:p>
    <w:p w:rsidR="00BF6675" w:rsidRPr="0046716F" w:rsidRDefault="00BF6675" w:rsidP="0046716F">
      <w:pPr>
        <w:pStyle w:val="ListParagraph"/>
        <w:numPr>
          <w:ilvl w:val="3"/>
          <w:numId w:val="7"/>
        </w:numPr>
        <w:tabs>
          <w:tab w:val="left" w:pos="720"/>
        </w:tabs>
        <w:spacing w:after="0" w:line="240" w:lineRule="auto"/>
        <w:ind w:left="360"/>
        <w:jc w:val="both"/>
        <w:rPr>
          <w:rFonts w:ascii="Times New Roman" w:hAnsi="Times New Roman"/>
          <w:sz w:val="23"/>
          <w:szCs w:val="23"/>
        </w:rPr>
      </w:pPr>
      <w:r w:rsidRPr="0046716F">
        <w:rPr>
          <w:rFonts w:ascii="Times New Roman" w:hAnsi="Times New Roman"/>
          <w:sz w:val="23"/>
          <w:szCs w:val="23"/>
        </w:rPr>
        <w:t>Pelayanan Pajak Kendaraan Bermotor</w:t>
      </w:r>
    </w:p>
    <w:p w:rsidR="00BF6675" w:rsidRPr="0046716F" w:rsidRDefault="00BF6675" w:rsidP="0046716F">
      <w:pPr>
        <w:pStyle w:val="ListParagraph"/>
        <w:numPr>
          <w:ilvl w:val="0"/>
          <w:numId w:val="23"/>
        </w:numPr>
        <w:spacing w:after="0" w:line="240" w:lineRule="auto"/>
        <w:ind w:left="720"/>
        <w:jc w:val="both"/>
        <w:rPr>
          <w:rFonts w:ascii="Times New Roman" w:hAnsi="Times New Roman"/>
          <w:sz w:val="23"/>
          <w:szCs w:val="23"/>
        </w:rPr>
      </w:pPr>
      <w:r w:rsidRPr="0046716F">
        <w:rPr>
          <w:rFonts w:ascii="Times New Roman" w:hAnsi="Times New Roman"/>
          <w:sz w:val="23"/>
          <w:szCs w:val="23"/>
        </w:rPr>
        <w:t>Prosedur Pelayanan</w:t>
      </w:r>
    </w:p>
    <w:p w:rsidR="00BF6675" w:rsidRPr="0046716F" w:rsidRDefault="00BF6675" w:rsidP="0046716F">
      <w:pPr>
        <w:pStyle w:val="ListParagraph"/>
        <w:numPr>
          <w:ilvl w:val="0"/>
          <w:numId w:val="23"/>
        </w:numPr>
        <w:spacing w:after="0" w:line="240" w:lineRule="auto"/>
        <w:ind w:left="720"/>
        <w:jc w:val="both"/>
        <w:rPr>
          <w:rFonts w:ascii="Times New Roman" w:hAnsi="Times New Roman"/>
          <w:sz w:val="23"/>
          <w:szCs w:val="23"/>
        </w:rPr>
      </w:pPr>
      <w:r w:rsidRPr="0046716F">
        <w:rPr>
          <w:rFonts w:ascii="Times New Roman" w:hAnsi="Times New Roman"/>
          <w:sz w:val="23"/>
          <w:szCs w:val="23"/>
        </w:rPr>
        <w:t>Transparasi</w:t>
      </w:r>
    </w:p>
    <w:p w:rsidR="00BF6675" w:rsidRPr="0046716F" w:rsidRDefault="00BF6675" w:rsidP="0046716F">
      <w:pPr>
        <w:pStyle w:val="ListParagraph"/>
        <w:numPr>
          <w:ilvl w:val="0"/>
          <w:numId w:val="23"/>
        </w:numPr>
        <w:spacing w:after="0" w:line="240" w:lineRule="auto"/>
        <w:ind w:left="720"/>
        <w:jc w:val="both"/>
        <w:rPr>
          <w:rFonts w:ascii="Times New Roman" w:hAnsi="Times New Roman"/>
          <w:sz w:val="23"/>
          <w:szCs w:val="23"/>
        </w:rPr>
      </w:pPr>
      <w:r w:rsidRPr="0046716F">
        <w:rPr>
          <w:rFonts w:ascii="Times New Roman" w:hAnsi="Times New Roman"/>
          <w:sz w:val="23"/>
          <w:szCs w:val="23"/>
        </w:rPr>
        <w:t>Kompetensi petugas pemberi pelayanan.</w:t>
      </w:r>
    </w:p>
    <w:p w:rsidR="00BF6675" w:rsidRPr="0046716F" w:rsidRDefault="00BF6675" w:rsidP="0046716F">
      <w:pPr>
        <w:pStyle w:val="ListParagraph"/>
        <w:numPr>
          <w:ilvl w:val="0"/>
          <w:numId w:val="23"/>
        </w:numPr>
        <w:spacing w:after="0" w:line="240" w:lineRule="auto"/>
        <w:ind w:left="720"/>
        <w:jc w:val="both"/>
        <w:rPr>
          <w:rFonts w:ascii="Times New Roman" w:hAnsi="Times New Roman"/>
          <w:sz w:val="23"/>
          <w:szCs w:val="23"/>
        </w:rPr>
      </w:pPr>
      <w:r w:rsidRPr="0046716F">
        <w:rPr>
          <w:rFonts w:ascii="Times New Roman" w:hAnsi="Times New Roman"/>
          <w:sz w:val="23"/>
          <w:szCs w:val="23"/>
        </w:rPr>
        <w:t>Sarana dan Prasarana</w:t>
      </w:r>
    </w:p>
    <w:p w:rsidR="00BF6675" w:rsidRPr="0046716F" w:rsidRDefault="00BF6675" w:rsidP="0046716F">
      <w:pPr>
        <w:pStyle w:val="ListParagraph"/>
        <w:numPr>
          <w:ilvl w:val="0"/>
          <w:numId w:val="23"/>
        </w:numPr>
        <w:spacing w:after="0" w:line="240" w:lineRule="auto"/>
        <w:ind w:left="720"/>
        <w:jc w:val="both"/>
        <w:rPr>
          <w:rFonts w:ascii="Times New Roman" w:hAnsi="Times New Roman"/>
          <w:sz w:val="23"/>
          <w:szCs w:val="23"/>
        </w:rPr>
      </w:pPr>
      <w:r w:rsidRPr="0046716F">
        <w:rPr>
          <w:rFonts w:ascii="Times New Roman" w:hAnsi="Times New Roman"/>
          <w:sz w:val="23"/>
          <w:szCs w:val="23"/>
        </w:rPr>
        <w:t xml:space="preserve">Akuntabilitas </w:t>
      </w:r>
    </w:p>
    <w:p w:rsidR="00BF6675" w:rsidRPr="0046716F" w:rsidRDefault="00BF6675" w:rsidP="0046716F">
      <w:pPr>
        <w:pStyle w:val="ListParagraph"/>
        <w:numPr>
          <w:ilvl w:val="0"/>
          <w:numId w:val="23"/>
        </w:numPr>
        <w:spacing w:after="0" w:line="240" w:lineRule="auto"/>
        <w:ind w:left="720"/>
        <w:jc w:val="both"/>
        <w:rPr>
          <w:rFonts w:ascii="Times New Roman" w:hAnsi="Times New Roman"/>
          <w:sz w:val="23"/>
          <w:szCs w:val="23"/>
        </w:rPr>
      </w:pPr>
      <w:r w:rsidRPr="0046716F">
        <w:rPr>
          <w:rFonts w:ascii="Times New Roman" w:hAnsi="Times New Roman"/>
          <w:sz w:val="23"/>
          <w:szCs w:val="23"/>
        </w:rPr>
        <w:t xml:space="preserve">Keramhatamahan Petugas </w:t>
      </w:r>
    </w:p>
    <w:p w:rsidR="00FA47C0" w:rsidRPr="0046716F" w:rsidRDefault="00BF6675" w:rsidP="0046716F">
      <w:pPr>
        <w:pStyle w:val="ListParagraph"/>
        <w:numPr>
          <w:ilvl w:val="3"/>
          <w:numId w:val="7"/>
        </w:numPr>
        <w:tabs>
          <w:tab w:val="left" w:pos="1260"/>
        </w:tabs>
        <w:spacing w:after="0" w:line="240" w:lineRule="auto"/>
        <w:ind w:left="360"/>
        <w:jc w:val="both"/>
        <w:rPr>
          <w:rFonts w:ascii="Times New Roman" w:hAnsi="Times New Roman"/>
          <w:sz w:val="23"/>
          <w:szCs w:val="23"/>
        </w:rPr>
      </w:pPr>
      <w:r w:rsidRPr="0046716F">
        <w:rPr>
          <w:rFonts w:ascii="Times New Roman" w:hAnsi="Times New Roman"/>
          <w:sz w:val="23"/>
          <w:szCs w:val="23"/>
        </w:rPr>
        <w:t>Faktor-faktor penghambat Pelayanan Pembayaran Pajak Kendaran Bermotor di Kantor Sistem Administrasi Manunggal Satu Atap (SAMSAT) Pembantu Teluk Dalam Tenggarong Kabupaten Kutai Kartanegara.</w:t>
      </w:r>
      <w:r w:rsidRPr="0046716F">
        <w:rPr>
          <w:rFonts w:ascii="Times New Roman" w:hAnsi="Times New Roman"/>
          <w:sz w:val="23"/>
          <w:szCs w:val="23"/>
          <w:lang w:val="en-AU"/>
        </w:rPr>
        <w:t xml:space="preserve"> </w:t>
      </w:r>
      <w:r w:rsidRPr="0046716F">
        <w:rPr>
          <w:rFonts w:ascii="Times New Roman" w:hAnsi="Times New Roman"/>
          <w:b/>
          <w:sz w:val="23"/>
          <w:szCs w:val="23"/>
          <w:lang w:val="en-AU"/>
        </w:rPr>
        <w:t xml:space="preserve"> </w:t>
      </w:r>
    </w:p>
    <w:p w:rsidR="00EC071F" w:rsidRPr="0046716F" w:rsidRDefault="00EC071F" w:rsidP="0046716F">
      <w:pPr>
        <w:tabs>
          <w:tab w:val="left" w:pos="1260"/>
        </w:tabs>
        <w:jc w:val="both"/>
        <w:rPr>
          <w:sz w:val="23"/>
          <w:szCs w:val="23"/>
          <w:lang w:val="id-ID"/>
        </w:rPr>
      </w:pPr>
      <w:r w:rsidRPr="0046716F">
        <w:rPr>
          <w:b/>
          <w:i/>
          <w:sz w:val="23"/>
          <w:szCs w:val="23"/>
        </w:rPr>
        <w:t>Sumber dan Jenis Data</w:t>
      </w:r>
    </w:p>
    <w:p w:rsidR="005A7034" w:rsidRPr="0046716F" w:rsidRDefault="005A7034" w:rsidP="0046716F">
      <w:pPr>
        <w:pStyle w:val="ListParagraph"/>
        <w:spacing w:after="0" w:line="240" w:lineRule="auto"/>
        <w:ind w:left="0" w:firstLine="720"/>
        <w:jc w:val="both"/>
        <w:rPr>
          <w:rFonts w:ascii="Times New Roman" w:hAnsi="Times New Roman"/>
          <w:sz w:val="23"/>
          <w:szCs w:val="23"/>
          <w:lang w:val="en-AU"/>
        </w:rPr>
      </w:pPr>
      <w:r w:rsidRPr="0046716F">
        <w:rPr>
          <w:rFonts w:ascii="Times New Roman" w:hAnsi="Times New Roman"/>
          <w:sz w:val="23"/>
          <w:szCs w:val="23"/>
        </w:rPr>
        <w:t>Dalam penelitian ini penulis menggunakan informan sebagai sumber untuk memperoleh data dalam me</w:t>
      </w:r>
      <w:r w:rsidR="009474DA" w:rsidRPr="0046716F">
        <w:rPr>
          <w:rFonts w:ascii="Times New Roman" w:hAnsi="Times New Roman"/>
          <w:sz w:val="23"/>
          <w:szCs w:val="23"/>
        </w:rPr>
        <w:t>lengkapi penulisan skripsi ini.</w:t>
      </w:r>
      <w:r w:rsidRPr="0046716F">
        <w:rPr>
          <w:rFonts w:ascii="Times New Roman" w:hAnsi="Times New Roman"/>
          <w:sz w:val="23"/>
          <w:szCs w:val="23"/>
        </w:rPr>
        <w:t>Pemilihan informan didasarkan pada subyek yang banyak memiliki informasi dalam permasalahan yang akan diteliti dan bersedia memberikan data. Informan menurut Moleong (2010: 132) adalah orang yang dimanfaatkan untuk memberikan informasi tentang situasi dan kondisi latar penelitian. Ia berkewajiban secara sukarela menjadi anggota tim dengan penelitian walaupun bersifat informal. Pemanfaatan informan bagi peneliti ialah agar dalam waktu yang relatif singkat banyak informasi yang terjangkau karena informan dimanfaatkan untuk berbicara, bertukar pikiran atau membandingkan suatu kejadian yang ditemukan dari subjek lainnya. Jenis data dalam hal ini didapatkan melalui sumber data sebagai berikut :</w:t>
      </w:r>
    </w:p>
    <w:p w:rsidR="005A7034" w:rsidRPr="0046716F" w:rsidRDefault="005A7034" w:rsidP="0046716F">
      <w:pPr>
        <w:pStyle w:val="ListParagraph"/>
        <w:numPr>
          <w:ilvl w:val="0"/>
          <w:numId w:val="24"/>
        </w:numPr>
        <w:spacing w:after="0" w:line="240" w:lineRule="auto"/>
        <w:ind w:left="360"/>
        <w:jc w:val="both"/>
        <w:rPr>
          <w:rFonts w:ascii="Times New Roman" w:hAnsi="Times New Roman"/>
          <w:sz w:val="23"/>
          <w:szCs w:val="23"/>
          <w:lang w:val="sv-SE"/>
        </w:rPr>
      </w:pPr>
      <w:r w:rsidRPr="0046716F">
        <w:rPr>
          <w:rFonts w:ascii="Times New Roman" w:hAnsi="Times New Roman"/>
          <w:sz w:val="23"/>
          <w:szCs w:val="23"/>
          <w:lang w:val="sv-SE"/>
        </w:rPr>
        <w:lastRenderedPageBreak/>
        <w:t xml:space="preserve">Data Primer adalah data yang diperoleh langsung dari responden atau </w:t>
      </w:r>
      <w:r w:rsidRPr="0046716F">
        <w:rPr>
          <w:rFonts w:ascii="Times New Roman" w:hAnsi="Times New Roman"/>
          <w:sz w:val="23"/>
          <w:szCs w:val="23"/>
        </w:rPr>
        <w:t>a</w:t>
      </w:r>
      <w:r w:rsidRPr="0046716F">
        <w:rPr>
          <w:rFonts w:ascii="Times New Roman" w:hAnsi="Times New Roman"/>
          <w:sz w:val="23"/>
          <w:szCs w:val="23"/>
          <w:lang w:val="sv-SE"/>
        </w:rPr>
        <w:t xml:space="preserve">da hubungannya dengan objek </w:t>
      </w:r>
      <w:r w:rsidRPr="0046716F">
        <w:rPr>
          <w:rFonts w:ascii="Times New Roman" w:hAnsi="Times New Roman"/>
          <w:sz w:val="23"/>
          <w:szCs w:val="23"/>
        </w:rPr>
        <w:t xml:space="preserve"> melalui tanya jawab atau wawancara secara langsung dengan menggunakan pedoman wawancara sesuai dengan fokus penelitian yang </w:t>
      </w:r>
      <w:r w:rsidRPr="0046716F">
        <w:rPr>
          <w:rFonts w:ascii="Times New Roman" w:hAnsi="Times New Roman"/>
          <w:sz w:val="23"/>
          <w:szCs w:val="23"/>
          <w:lang w:val="sv-SE"/>
        </w:rPr>
        <w:t>penulis teliti</w:t>
      </w:r>
      <w:r w:rsidRPr="0046716F">
        <w:rPr>
          <w:rFonts w:ascii="Times New Roman" w:hAnsi="Times New Roman"/>
          <w:sz w:val="23"/>
          <w:szCs w:val="23"/>
        </w:rPr>
        <w:t xml:space="preserve">. </w:t>
      </w:r>
    </w:p>
    <w:p w:rsidR="005A7034" w:rsidRPr="0046716F" w:rsidRDefault="005A7034" w:rsidP="0046716F">
      <w:pPr>
        <w:pStyle w:val="ListParagraph"/>
        <w:numPr>
          <w:ilvl w:val="0"/>
          <w:numId w:val="24"/>
        </w:numPr>
        <w:spacing w:after="0" w:line="240" w:lineRule="auto"/>
        <w:ind w:left="360"/>
        <w:jc w:val="both"/>
        <w:rPr>
          <w:rFonts w:ascii="Times New Roman" w:hAnsi="Times New Roman"/>
          <w:sz w:val="23"/>
          <w:szCs w:val="23"/>
        </w:rPr>
      </w:pPr>
      <w:r w:rsidRPr="0046716F">
        <w:rPr>
          <w:rFonts w:ascii="Times New Roman" w:hAnsi="Times New Roman"/>
          <w:sz w:val="23"/>
          <w:szCs w:val="23"/>
          <w:lang w:val="sv-SE"/>
        </w:rPr>
        <w:t xml:space="preserve">Data Sekunder adalah data yang telah lebih dahulu dikumpulkan dan dilaporkan oleh orang atau instansi diluar dari peneliti sendiri, walaupun yang dikumpulkan itu sesungguhnya adalah data asli. Penulis peroleh melalui sumber informan, yakni </w:t>
      </w:r>
      <w:r w:rsidRPr="0046716F">
        <w:rPr>
          <w:rFonts w:ascii="Times New Roman" w:hAnsi="Times New Roman"/>
          <w:sz w:val="23"/>
          <w:szCs w:val="23"/>
        </w:rPr>
        <w:t>:</w:t>
      </w:r>
    </w:p>
    <w:p w:rsidR="005A7034" w:rsidRPr="0046716F" w:rsidRDefault="005A7034" w:rsidP="0046716F">
      <w:pPr>
        <w:pStyle w:val="ListParagraph"/>
        <w:numPr>
          <w:ilvl w:val="0"/>
          <w:numId w:val="9"/>
        </w:numPr>
        <w:spacing w:after="0" w:line="240" w:lineRule="auto"/>
        <w:ind w:left="720" w:hanging="373"/>
        <w:jc w:val="both"/>
        <w:rPr>
          <w:rFonts w:ascii="Times New Roman" w:hAnsi="Times New Roman"/>
          <w:sz w:val="23"/>
          <w:szCs w:val="23"/>
          <w:lang w:val="sv-SE"/>
        </w:rPr>
      </w:pPr>
      <w:r w:rsidRPr="0046716F">
        <w:rPr>
          <w:rFonts w:ascii="Times New Roman" w:hAnsi="Times New Roman"/>
          <w:sz w:val="23"/>
          <w:szCs w:val="23"/>
          <w:lang w:val="sv-SE"/>
        </w:rPr>
        <w:t xml:space="preserve">Dokumen-dokumen, arsip-arsip,dan laporan-laporan. </w:t>
      </w:r>
    </w:p>
    <w:p w:rsidR="005A7034" w:rsidRPr="0046716F" w:rsidRDefault="005A7034" w:rsidP="0046716F">
      <w:pPr>
        <w:pStyle w:val="ListParagraph"/>
        <w:numPr>
          <w:ilvl w:val="0"/>
          <w:numId w:val="9"/>
        </w:numPr>
        <w:spacing w:after="0" w:line="240" w:lineRule="auto"/>
        <w:ind w:left="720" w:hanging="373"/>
        <w:jc w:val="both"/>
        <w:rPr>
          <w:rFonts w:ascii="Times New Roman" w:hAnsi="Times New Roman"/>
          <w:sz w:val="23"/>
          <w:szCs w:val="23"/>
          <w:lang w:val="sv-SE"/>
        </w:rPr>
      </w:pPr>
      <w:r w:rsidRPr="0046716F">
        <w:rPr>
          <w:rFonts w:ascii="Times New Roman" w:hAnsi="Times New Roman"/>
          <w:sz w:val="23"/>
          <w:szCs w:val="23"/>
          <w:lang w:val="sv-SE"/>
        </w:rPr>
        <w:t xml:space="preserve">Buku-buku referensi yang terdapat di </w:t>
      </w:r>
      <w:r w:rsidRPr="0046716F">
        <w:rPr>
          <w:rFonts w:ascii="Times New Roman" w:hAnsi="Times New Roman"/>
          <w:sz w:val="23"/>
          <w:szCs w:val="23"/>
        </w:rPr>
        <w:t>p</w:t>
      </w:r>
      <w:r w:rsidRPr="0046716F">
        <w:rPr>
          <w:rFonts w:ascii="Times New Roman" w:hAnsi="Times New Roman"/>
          <w:sz w:val="23"/>
          <w:szCs w:val="23"/>
          <w:lang w:val="sv-SE"/>
        </w:rPr>
        <w:t>erpustakaan sesuai dengan fokus penelitian.</w:t>
      </w:r>
    </w:p>
    <w:p w:rsidR="005A7034" w:rsidRPr="0046716F" w:rsidRDefault="005A7034" w:rsidP="0046716F">
      <w:pPr>
        <w:ind w:firstLine="720"/>
        <w:jc w:val="both"/>
        <w:rPr>
          <w:sz w:val="23"/>
          <w:szCs w:val="23"/>
          <w:lang w:val="en-AU"/>
        </w:rPr>
      </w:pPr>
      <w:r w:rsidRPr="0046716F">
        <w:rPr>
          <w:sz w:val="23"/>
          <w:szCs w:val="23"/>
        </w:rPr>
        <w:t>Adapun dalam pen</w:t>
      </w:r>
      <w:r w:rsidR="009474DA" w:rsidRPr="0046716F">
        <w:rPr>
          <w:sz w:val="23"/>
          <w:szCs w:val="23"/>
        </w:rPr>
        <w:t>elitian ini untuk penentuan Informan</w:t>
      </w:r>
      <w:r w:rsidRPr="0046716F">
        <w:rPr>
          <w:sz w:val="23"/>
          <w:szCs w:val="23"/>
          <w:lang w:val="sv-SE"/>
        </w:rPr>
        <w:t xml:space="preserve"> dan  memperoleh data atau informasi dalam penelitian  ini penulis menggunakan teknik </w:t>
      </w:r>
      <w:r w:rsidRPr="0046716F">
        <w:rPr>
          <w:i/>
          <w:sz w:val="23"/>
          <w:szCs w:val="23"/>
          <w:lang w:val="en-AU"/>
        </w:rPr>
        <w:t>Accidental Sampling.</w:t>
      </w:r>
      <w:r w:rsidRPr="0046716F">
        <w:rPr>
          <w:sz w:val="23"/>
          <w:szCs w:val="23"/>
          <w:lang w:val="sv-SE"/>
        </w:rPr>
        <w:t xml:space="preserve"> Menurut </w:t>
      </w:r>
      <w:r w:rsidRPr="0046716F">
        <w:rPr>
          <w:sz w:val="23"/>
          <w:szCs w:val="23"/>
          <w:lang w:val="en-AU"/>
        </w:rPr>
        <w:t>Sugiyono</w:t>
      </w:r>
      <w:r w:rsidRPr="0046716F">
        <w:rPr>
          <w:sz w:val="23"/>
          <w:szCs w:val="23"/>
          <w:lang w:val="sv-SE"/>
        </w:rPr>
        <w:t xml:space="preserve"> (2011:</w:t>
      </w:r>
      <w:r w:rsidRPr="0046716F">
        <w:rPr>
          <w:sz w:val="23"/>
          <w:szCs w:val="23"/>
          <w:lang w:val="en-AU"/>
        </w:rPr>
        <w:t>96</w:t>
      </w:r>
      <w:r w:rsidRPr="0046716F">
        <w:rPr>
          <w:sz w:val="23"/>
          <w:szCs w:val="23"/>
          <w:lang w:val="sv-SE"/>
        </w:rPr>
        <w:t xml:space="preserve">) dalam penentuan pemilihan informan dapat menggunakan </w:t>
      </w:r>
      <w:r w:rsidRPr="0046716F">
        <w:rPr>
          <w:sz w:val="23"/>
          <w:szCs w:val="23"/>
          <w:lang w:val="en-AU"/>
        </w:rPr>
        <w:t xml:space="preserve">Teknik </w:t>
      </w:r>
      <w:r w:rsidRPr="0046716F">
        <w:rPr>
          <w:i/>
          <w:sz w:val="23"/>
          <w:szCs w:val="23"/>
          <w:lang w:val="en-AU"/>
        </w:rPr>
        <w:t xml:space="preserve">Accidental Sampling </w:t>
      </w:r>
      <w:r w:rsidRPr="0046716F">
        <w:rPr>
          <w:sz w:val="23"/>
          <w:szCs w:val="23"/>
          <w:lang w:val="en-AU"/>
        </w:rPr>
        <w:t xml:space="preserve">adalah teknik pengambilan sampel sumber data, yang menentukan sampel berdasarkan kebetulan yaitu siapa saja yang secara kebetulan bertemu dengan peneliti dapat digunakan sebagai sampel, bila dipandang orang yang kebetulan ditemui itu cocok sebagai sumber data. </w:t>
      </w:r>
    </w:p>
    <w:p w:rsidR="005A7034" w:rsidRPr="0046716F" w:rsidRDefault="005A7034" w:rsidP="0046716F">
      <w:pPr>
        <w:ind w:firstLine="720"/>
        <w:jc w:val="both"/>
        <w:rPr>
          <w:sz w:val="23"/>
          <w:szCs w:val="23"/>
          <w:lang w:val="en-AU"/>
        </w:rPr>
      </w:pPr>
      <w:r w:rsidRPr="0046716F">
        <w:rPr>
          <w:sz w:val="23"/>
          <w:szCs w:val="23"/>
          <w:lang w:val="en-AU"/>
        </w:rPr>
        <w:t xml:space="preserve">Adapun yang menjadi </w:t>
      </w:r>
      <w:r w:rsidRPr="0046716F">
        <w:rPr>
          <w:i/>
          <w:sz w:val="23"/>
          <w:szCs w:val="23"/>
          <w:lang w:val="en-AU"/>
        </w:rPr>
        <w:t>key informan</w:t>
      </w:r>
      <w:r w:rsidRPr="0046716F">
        <w:rPr>
          <w:sz w:val="23"/>
          <w:szCs w:val="23"/>
          <w:lang w:val="en-AU"/>
        </w:rPr>
        <w:t xml:space="preserve"> untuk memperoleh data dalam penelitian ini adalah Koordinator Administrasi Pelayanan SAMSAT Pembantu Teluk Dalam Tenggarong Kutai Kartanegara dan yang menjadi </w:t>
      </w:r>
      <w:r w:rsidRPr="0046716F">
        <w:rPr>
          <w:i/>
          <w:sz w:val="23"/>
          <w:szCs w:val="23"/>
          <w:lang w:val="en-AU"/>
        </w:rPr>
        <w:t xml:space="preserve">informan </w:t>
      </w:r>
      <w:r w:rsidRPr="0046716F">
        <w:rPr>
          <w:sz w:val="23"/>
          <w:szCs w:val="23"/>
          <w:lang w:val="en-AU"/>
        </w:rPr>
        <w:t xml:space="preserve">yaitu masyarakat wajib pajak </w:t>
      </w:r>
      <w:r w:rsidRPr="0046716F">
        <w:rPr>
          <w:sz w:val="23"/>
          <w:szCs w:val="23"/>
        </w:rPr>
        <w:t>di Kantor Sistem Administrasi Manunggal Satu Atap (SAMSAT) Pembantu Teluk Dalam Tenggarong Kabupaten Kutai Kartanegara</w:t>
      </w:r>
      <w:r w:rsidRPr="0046716F">
        <w:rPr>
          <w:sz w:val="23"/>
          <w:szCs w:val="23"/>
          <w:lang w:val="en-AU"/>
        </w:rPr>
        <w:t>. Sehingga diharpakan akan memperoleh data yang valid dan lengkap.</w:t>
      </w:r>
    </w:p>
    <w:p w:rsidR="008751E8" w:rsidRDefault="008751E8" w:rsidP="0046716F">
      <w:pPr>
        <w:jc w:val="both"/>
        <w:rPr>
          <w:b/>
          <w:i/>
          <w:sz w:val="23"/>
          <w:szCs w:val="23"/>
        </w:rPr>
      </w:pPr>
    </w:p>
    <w:p w:rsidR="008751E8" w:rsidRDefault="008751E8" w:rsidP="0046716F">
      <w:pPr>
        <w:jc w:val="both"/>
        <w:rPr>
          <w:b/>
          <w:i/>
          <w:sz w:val="23"/>
          <w:szCs w:val="23"/>
        </w:rPr>
      </w:pPr>
    </w:p>
    <w:p w:rsidR="00EC071F" w:rsidRPr="0046716F" w:rsidRDefault="00EC071F" w:rsidP="0046716F">
      <w:pPr>
        <w:jc w:val="both"/>
        <w:rPr>
          <w:b/>
          <w:i/>
          <w:sz w:val="23"/>
          <w:szCs w:val="23"/>
        </w:rPr>
      </w:pPr>
      <w:r w:rsidRPr="0046716F">
        <w:rPr>
          <w:b/>
          <w:i/>
          <w:sz w:val="23"/>
          <w:szCs w:val="23"/>
        </w:rPr>
        <w:t>Teknik Pengumpulan Data</w:t>
      </w:r>
    </w:p>
    <w:p w:rsidR="005A7034" w:rsidRPr="0046716F" w:rsidRDefault="005A7034" w:rsidP="0046716F">
      <w:pPr>
        <w:pStyle w:val="ListParagraph"/>
        <w:spacing w:after="0" w:line="240" w:lineRule="auto"/>
        <w:ind w:left="0" w:firstLine="567"/>
        <w:jc w:val="both"/>
        <w:rPr>
          <w:rFonts w:ascii="Times New Roman" w:hAnsi="Times New Roman"/>
          <w:sz w:val="23"/>
          <w:szCs w:val="23"/>
          <w:lang w:val="sv-SE"/>
        </w:rPr>
      </w:pPr>
      <w:r w:rsidRPr="0046716F">
        <w:rPr>
          <w:rFonts w:ascii="Times New Roman" w:hAnsi="Times New Roman"/>
          <w:sz w:val="23"/>
          <w:szCs w:val="23"/>
        </w:rPr>
        <w:tab/>
        <w:t>Dalam penelitian kualitatif, proses pengumpulan data berfokus dari fakta empiris dalam rangka membangun teori</w:t>
      </w:r>
      <w:r w:rsidRPr="0046716F">
        <w:rPr>
          <w:rFonts w:ascii="Times New Roman" w:hAnsi="Times New Roman"/>
          <w:sz w:val="23"/>
          <w:szCs w:val="23"/>
          <w:lang w:val="sv-SE"/>
        </w:rPr>
        <w:t>.</w:t>
      </w:r>
      <w:r w:rsidR="009474DA" w:rsidRPr="0046716F">
        <w:rPr>
          <w:rFonts w:ascii="Times New Roman" w:hAnsi="Times New Roman"/>
          <w:sz w:val="23"/>
          <w:szCs w:val="23"/>
          <w:lang w:val="sv-SE"/>
        </w:rPr>
        <w:t xml:space="preserve"> </w:t>
      </w:r>
      <w:r w:rsidRPr="0046716F">
        <w:rPr>
          <w:rFonts w:ascii="Times New Roman" w:hAnsi="Times New Roman"/>
          <w:sz w:val="23"/>
          <w:szCs w:val="23"/>
          <w:lang w:val="sv-SE"/>
        </w:rPr>
        <w:t>Dalam penelitian kualitatif proses pengambilan data meliputi 3 (tiga) kegiatan yang dilakukan oleh peneliti (dalam Sarlena 2007:89), yaitu:</w:t>
      </w:r>
    </w:p>
    <w:p w:rsidR="005A7034" w:rsidRPr="0046716F" w:rsidRDefault="005A7034" w:rsidP="0046716F">
      <w:pPr>
        <w:pStyle w:val="ListParagraph"/>
        <w:numPr>
          <w:ilvl w:val="0"/>
          <w:numId w:val="25"/>
        </w:numPr>
        <w:spacing w:after="0" w:line="240" w:lineRule="auto"/>
        <w:ind w:left="426"/>
        <w:jc w:val="both"/>
        <w:rPr>
          <w:rFonts w:ascii="Times New Roman" w:hAnsi="Times New Roman"/>
          <w:sz w:val="23"/>
          <w:szCs w:val="23"/>
          <w:lang w:val="sv-SE"/>
        </w:rPr>
      </w:pPr>
      <w:r w:rsidRPr="0046716F">
        <w:rPr>
          <w:rFonts w:ascii="Times New Roman" w:hAnsi="Times New Roman"/>
          <w:sz w:val="23"/>
          <w:szCs w:val="23"/>
          <w:lang w:val="sv-SE"/>
        </w:rPr>
        <w:t>Proses memasuki lokasi penelitian (</w:t>
      </w:r>
      <w:r w:rsidRPr="0046716F">
        <w:rPr>
          <w:rFonts w:ascii="Times New Roman" w:hAnsi="Times New Roman"/>
          <w:i/>
          <w:sz w:val="23"/>
          <w:szCs w:val="23"/>
          <w:lang w:val="sv-SE"/>
        </w:rPr>
        <w:t>getting in</w:t>
      </w:r>
      <w:r w:rsidRPr="0046716F">
        <w:rPr>
          <w:rFonts w:ascii="Times New Roman" w:hAnsi="Times New Roman"/>
          <w:sz w:val="23"/>
          <w:szCs w:val="23"/>
          <w:lang w:val="sv-SE"/>
        </w:rPr>
        <w:t>). Dalam tahap ini peneliti memasuki lokasi dengan membawa izin penelitian dan menemui pimpinan tempat dilakukan penelitian, selanjutnya peneliti mengungkapkan maksud dan tujuan sekaligus meminta izin untuk melakukan penelitian. Peneliti juga melakukan interaksi terhadap pegawainya untuk membina hubungan baik sehingga dapat mengurangi jarak sosial antara peneliti dan sumber data.</w:t>
      </w:r>
    </w:p>
    <w:p w:rsidR="005A7034" w:rsidRPr="0046716F" w:rsidRDefault="005A7034" w:rsidP="0046716F">
      <w:pPr>
        <w:pStyle w:val="ListParagraph"/>
        <w:numPr>
          <w:ilvl w:val="0"/>
          <w:numId w:val="25"/>
        </w:numPr>
        <w:spacing w:after="0" w:line="240" w:lineRule="auto"/>
        <w:ind w:left="426"/>
        <w:jc w:val="both"/>
        <w:rPr>
          <w:rFonts w:ascii="Times New Roman" w:hAnsi="Times New Roman"/>
          <w:sz w:val="23"/>
          <w:szCs w:val="23"/>
          <w:lang w:val="sv-SE"/>
        </w:rPr>
      </w:pPr>
      <w:r w:rsidRPr="0046716F">
        <w:rPr>
          <w:rFonts w:ascii="Times New Roman" w:hAnsi="Times New Roman"/>
          <w:sz w:val="23"/>
          <w:szCs w:val="23"/>
          <w:lang w:val="sv-SE"/>
        </w:rPr>
        <w:t>Ketika berada dilokasi penelitian (</w:t>
      </w:r>
      <w:r w:rsidRPr="0046716F">
        <w:rPr>
          <w:rFonts w:ascii="Times New Roman" w:hAnsi="Times New Roman"/>
          <w:i/>
          <w:sz w:val="23"/>
          <w:szCs w:val="23"/>
          <w:lang w:val="sv-SE"/>
        </w:rPr>
        <w:t>getting along).</w:t>
      </w:r>
      <w:r w:rsidRPr="0046716F">
        <w:rPr>
          <w:rFonts w:ascii="Times New Roman" w:hAnsi="Times New Roman"/>
          <w:sz w:val="23"/>
          <w:szCs w:val="23"/>
          <w:lang w:val="sv-SE"/>
        </w:rPr>
        <w:t xml:space="preserve"> Dimana dalam tahap ini peneliti menjalin hubungan pribadi dalam subjek penelitian. Melalui tekhnik </w:t>
      </w:r>
      <w:r w:rsidRPr="0046716F">
        <w:rPr>
          <w:rFonts w:ascii="Times New Roman" w:hAnsi="Times New Roman"/>
          <w:i/>
          <w:sz w:val="23"/>
          <w:szCs w:val="23"/>
        </w:rPr>
        <w:t>Teknik Accidental Sampling</w:t>
      </w:r>
      <w:r w:rsidRPr="0046716F">
        <w:rPr>
          <w:rFonts w:ascii="Times New Roman" w:hAnsi="Times New Roman"/>
          <w:sz w:val="23"/>
          <w:szCs w:val="23"/>
        </w:rPr>
        <w:t>.</w:t>
      </w:r>
      <w:r w:rsidRPr="0046716F">
        <w:rPr>
          <w:rFonts w:ascii="Times New Roman" w:hAnsi="Times New Roman"/>
          <w:sz w:val="23"/>
          <w:szCs w:val="23"/>
          <w:lang w:val="sv-SE"/>
        </w:rPr>
        <w:t xml:space="preserve"> Peneliti mencari informasi yang dibutuhkan, mengadakan pengamatan dan menangkap makna dari fenomena yang ditelusuri. </w:t>
      </w:r>
    </w:p>
    <w:p w:rsidR="005A7034" w:rsidRPr="0046716F" w:rsidRDefault="005A7034" w:rsidP="0046716F">
      <w:pPr>
        <w:pStyle w:val="ListParagraph"/>
        <w:numPr>
          <w:ilvl w:val="0"/>
          <w:numId w:val="25"/>
        </w:numPr>
        <w:spacing w:after="0" w:line="240" w:lineRule="auto"/>
        <w:ind w:left="426"/>
        <w:jc w:val="both"/>
        <w:rPr>
          <w:rFonts w:ascii="Times New Roman" w:hAnsi="Times New Roman"/>
          <w:sz w:val="23"/>
          <w:szCs w:val="23"/>
          <w:lang w:val="sv-SE"/>
        </w:rPr>
      </w:pPr>
      <w:r w:rsidRPr="0046716F">
        <w:rPr>
          <w:rFonts w:ascii="Times New Roman" w:hAnsi="Times New Roman"/>
          <w:sz w:val="23"/>
          <w:szCs w:val="23"/>
          <w:lang w:val="sv-SE"/>
        </w:rPr>
        <w:lastRenderedPageBreak/>
        <w:t>Mengumpul data (</w:t>
      </w:r>
      <w:r w:rsidRPr="0046716F">
        <w:rPr>
          <w:rFonts w:ascii="Times New Roman" w:hAnsi="Times New Roman"/>
          <w:i/>
          <w:sz w:val="23"/>
          <w:szCs w:val="23"/>
          <w:lang w:val="sv-SE"/>
        </w:rPr>
        <w:t>longing data)</w:t>
      </w:r>
      <w:r w:rsidRPr="0046716F">
        <w:rPr>
          <w:rFonts w:ascii="Times New Roman" w:hAnsi="Times New Roman"/>
          <w:sz w:val="23"/>
          <w:szCs w:val="23"/>
          <w:lang w:val="sv-SE"/>
        </w:rPr>
        <w:t xml:space="preserve">. Dalam tahap ini peneliti menggunakan tekhnik pengumpulan data yang berfokus pada terapan tekhnik wawancara mendalam. Wawancara ini bersifat </w:t>
      </w:r>
      <w:r w:rsidRPr="0046716F">
        <w:rPr>
          <w:rFonts w:ascii="Times New Roman" w:hAnsi="Times New Roman"/>
          <w:i/>
          <w:sz w:val="23"/>
          <w:szCs w:val="23"/>
          <w:lang w:val="sv-SE"/>
        </w:rPr>
        <w:t xml:space="preserve">oponended </w:t>
      </w:r>
      <w:r w:rsidRPr="0046716F">
        <w:rPr>
          <w:rFonts w:ascii="Times New Roman" w:hAnsi="Times New Roman"/>
          <w:sz w:val="23"/>
          <w:szCs w:val="23"/>
          <w:lang w:val="sv-SE"/>
        </w:rPr>
        <w:t>atau berujung terbuka yaitu jawabannya tidak terbatas hanya pada satu tanggapan. Dalam penelitian ini peneliti dapat bertanya kepada informan utama tidak hanya tentang suatu peristiwa, tetapi juga pendapatnya sendiri tentan</w:t>
      </w:r>
      <w:r w:rsidR="009474DA" w:rsidRPr="0046716F">
        <w:rPr>
          <w:rFonts w:ascii="Times New Roman" w:hAnsi="Times New Roman"/>
          <w:sz w:val="23"/>
          <w:szCs w:val="23"/>
          <w:lang w:val="sv-SE"/>
        </w:rPr>
        <w:t xml:space="preserve">g peristiwa itu. Disamping itu, </w:t>
      </w:r>
      <w:r w:rsidRPr="0046716F">
        <w:rPr>
          <w:rFonts w:ascii="Times New Roman" w:hAnsi="Times New Roman"/>
          <w:sz w:val="23"/>
          <w:szCs w:val="23"/>
          <w:lang w:val="sv-SE"/>
        </w:rPr>
        <w:t>peneliti juga meminta kepada informan untuk mengemukakan pengertiannya sendiri tentang suatu peristiwa yang kemudian dapat dijadikan sebagai ”batu loncatan” untuk mendapatkan keterangan atau sumber bukti dalam studi ini. Tekhnik lainnya adalah mendokumentasikan, peneliti menjalin dokumen, catatan-catatan, hasil rapat, pertemuan-pertemuan yang dilakukan pemerintah, laporan-laporan yang ada yang telah dibuat. Penggunaan dokumen ini dilakukan secara hati-hati untuk menjaga akurasi data yang diperoleh, pencarian dokumen yang relevan dilakukan secara sistematik, dengan memanfaatkan buku-buku data diinstansi terkait.</w:t>
      </w:r>
    </w:p>
    <w:p w:rsidR="00EC071F" w:rsidRPr="0046716F" w:rsidRDefault="00EC071F" w:rsidP="0046716F">
      <w:pPr>
        <w:pStyle w:val="ListParagraph"/>
        <w:spacing w:after="0" w:line="240" w:lineRule="auto"/>
        <w:ind w:left="1242" w:hanging="1242"/>
        <w:jc w:val="both"/>
        <w:rPr>
          <w:rFonts w:ascii="Times New Roman" w:hAnsi="Times New Roman"/>
          <w:b/>
          <w:i/>
          <w:sz w:val="23"/>
          <w:szCs w:val="23"/>
          <w:lang w:val="en-US"/>
        </w:rPr>
      </w:pPr>
      <w:r w:rsidRPr="0046716F">
        <w:rPr>
          <w:rFonts w:ascii="Times New Roman" w:hAnsi="Times New Roman"/>
          <w:b/>
          <w:i/>
          <w:sz w:val="23"/>
          <w:szCs w:val="23"/>
          <w:lang w:val="en-US"/>
        </w:rPr>
        <w:t>Teknik Analisis Data</w:t>
      </w:r>
    </w:p>
    <w:p w:rsidR="00EC071F" w:rsidRPr="0046716F" w:rsidRDefault="00EC071F" w:rsidP="0046716F">
      <w:pPr>
        <w:tabs>
          <w:tab w:val="left" w:pos="0"/>
        </w:tabs>
        <w:ind w:firstLine="284"/>
        <w:jc w:val="both"/>
        <w:rPr>
          <w:sz w:val="23"/>
          <w:szCs w:val="23"/>
        </w:rPr>
      </w:pPr>
      <w:r w:rsidRPr="0046716F">
        <w:rPr>
          <w:sz w:val="23"/>
          <w:szCs w:val="23"/>
        </w:rPr>
        <w:t xml:space="preserve">Metode analisis data yang digunakan adalah deskriptif kualitatif dengan melakukan pendekatan dengan metode analisis data kualitatif model </w:t>
      </w:r>
      <w:r w:rsidR="005A7034" w:rsidRPr="0046716F">
        <w:rPr>
          <w:sz w:val="23"/>
          <w:szCs w:val="23"/>
        </w:rPr>
        <w:t>alir</w:t>
      </w:r>
      <w:r w:rsidRPr="0046716F">
        <w:rPr>
          <w:sz w:val="23"/>
          <w:szCs w:val="23"/>
        </w:rPr>
        <w:t xml:space="preserve"> dari Miles dan Huberman (</w:t>
      </w:r>
      <w:r w:rsidR="005A7034" w:rsidRPr="0046716F">
        <w:rPr>
          <w:sz w:val="23"/>
          <w:szCs w:val="23"/>
        </w:rPr>
        <w:t xml:space="preserve">2007:18) </w:t>
      </w:r>
      <w:r w:rsidRPr="0046716F">
        <w:rPr>
          <w:sz w:val="23"/>
          <w:szCs w:val="23"/>
        </w:rPr>
        <w:t>yang mencakup pengumpulan data, reduksi data, penyajian data, dan penarikan kesimpulan/verifikasi.</w:t>
      </w:r>
    </w:p>
    <w:p w:rsidR="00EC071F" w:rsidRPr="0046716F" w:rsidRDefault="00EC071F" w:rsidP="0046716F">
      <w:pPr>
        <w:pStyle w:val="Title"/>
        <w:ind w:left="720" w:hanging="720"/>
        <w:contextualSpacing/>
        <w:jc w:val="both"/>
        <w:rPr>
          <w:b w:val="0"/>
          <w:i/>
          <w:sz w:val="23"/>
          <w:szCs w:val="23"/>
        </w:rPr>
      </w:pPr>
    </w:p>
    <w:p w:rsidR="00EC071F" w:rsidRPr="0046716F" w:rsidRDefault="00EC071F" w:rsidP="0046716F">
      <w:pPr>
        <w:pStyle w:val="NoSpacing"/>
        <w:jc w:val="both"/>
        <w:rPr>
          <w:rFonts w:ascii="Times New Roman" w:hAnsi="Times New Roman"/>
          <w:b/>
          <w:sz w:val="23"/>
          <w:szCs w:val="23"/>
        </w:rPr>
      </w:pPr>
      <w:r w:rsidRPr="0046716F">
        <w:rPr>
          <w:rFonts w:ascii="Times New Roman" w:hAnsi="Times New Roman"/>
          <w:b/>
          <w:sz w:val="23"/>
          <w:szCs w:val="23"/>
        </w:rPr>
        <w:t>HASIL PENELITIAN DAN PEMBAHASAN</w:t>
      </w:r>
    </w:p>
    <w:p w:rsidR="00EC071F" w:rsidRPr="0046716F" w:rsidRDefault="00EC071F" w:rsidP="0046716F">
      <w:pPr>
        <w:rPr>
          <w:b/>
          <w:i/>
          <w:sz w:val="23"/>
          <w:szCs w:val="23"/>
        </w:rPr>
      </w:pPr>
      <w:r w:rsidRPr="0046716F">
        <w:rPr>
          <w:b/>
          <w:i/>
          <w:sz w:val="23"/>
          <w:szCs w:val="23"/>
        </w:rPr>
        <w:t xml:space="preserve">Gambaran Umum </w:t>
      </w:r>
      <w:r w:rsidR="00A4693D" w:rsidRPr="0046716F">
        <w:rPr>
          <w:b/>
          <w:i/>
          <w:sz w:val="23"/>
          <w:szCs w:val="23"/>
        </w:rPr>
        <w:t>Daerah Penelitian</w:t>
      </w:r>
    </w:p>
    <w:p w:rsidR="00B84DC0" w:rsidRPr="0046716F" w:rsidRDefault="00B84DC0" w:rsidP="0046716F">
      <w:pPr>
        <w:ind w:firstLine="720"/>
        <w:jc w:val="both"/>
        <w:rPr>
          <w:sz w:val="23"/>
          <w:szCs w:val="23"/>
        </w:rPr>
      </w:pPr>
      <w:r w:rsidRPr="0046716F">
        <w:rPr>
          <w:sz w:val="23"/>
          <w:szCs w:val="23"/>
        </w:rPr>
        <w:t xml:space="preserve">Teluk Dalam adalah salah satu desa yang berada di Tenggarong Seberang, Tenggarong Seberang sendiri  merupakan salah satu kecamatan yang terletak di wilayah tengah Kabupaten Kutai Kartanegara, Kalimantan Timur. Posisi kecamatan ini sangat strategis, karena terletak antara ibukota Kabupaten Kutai Kartanegara dengan kota Tenggarong. </w:t>
      </w:r>
    </w:p>
    <w:p w:rsidR="00B84DC0" w:rsidRPr="0046716F" w:rsidRDefault="00B84DC0" w:rsidP="0046716F">
      <w:pPr>
        <w:ind w:left="60" w:firstLine="660"/>
        <w:jc w:val="both"/>
        <w:rPr>
          <w:bCs/>
          <w:sz w:val="23"/>
          <w:szCs w:val="23"/>
        </w:rPr>
      </w:pPr>
      <w:r w:rsidRPr="0046716F">
        <w:rPr>
          <w:bCs/>
          <w:sz w:val="23"/>
          <w:szCs w:val="23"/>
        </w:rPr>
        <w:t>Kecamatan Tenggarong Seberang adalah  salah satu kecamatan dari 18 kecamatan yang  ada di Kabupaten Kutai Kartanegara. Kecamatan Tenggarong Seberang  memiliki luas wilayah  464,25 Km</w:t>
      </w:r>
      <w:r w:rsidRPr="0046716F">
        <w:rPr>
          <w:bCs/>
          <w:sz w:val="23"/>
          <w:szCs w:val="23"/>
          <w:vertAlign w:val="superscript"/>
        </w:rPr>
        <w:t>2</w:t>
      </w:r>
      <w:r w:rsidRPr="0046716F">
        <w:rPr>
          <w:bCs/>
          <w:sz w:val="23"/>
          <w:szCs w:val="23"/>
        </w:rPr>
        <w:t>. Secara administratif Kecamatan Tenggarong Seberang  berbatasan dengan wilayah berikut :</w:t>
      </w:r>
    </w:p>
    <w:p w:rsidR="00B84DC0" w:rsidRPr="0046716F" w:rsidRDefault="00B84DC0" w:rsidP="0046716F">
      <w:pPr>
        <w:pStyle w:val="ListParagraph"/>
        <w:numPr>
          <w:ilvl w:val="0"/>
          <w:numId w:val="26"/>
        </w:numPr>
        <w:tabs>
          <w:tab w:val="left" w:pos="2250"/>
        </w:tabs>
        <w:spacing w:line="240" w:lineRule="auto"/>
        <w:ind w:left="360"/>
        <w:jc w:val="both"/>
        <w:rPr>
          <w:rFonts w:ascii="Times New Roman" w:hAnsi="Times New Roman"/>
          <w:sz w:val="23"/>
          <w:szCs w:val="23"/>
        </w:rPr>
      </w:pPr>
      <w:r w:rsidRPr="0046716F">
        <w:rPr>
          <w:rFonts w:ascii="Times New Roman" w:hAnsi="Times New Roman"/>
          <w:sz w:val="23"/>
          <w:szCs w:val="23"/>
        </w:rPr>
        <w:t>Sebelah Utara</w:t>
      </w:r>
      <w:r w:rsidRPr="0046716F">
        <w:rPr>
          <w:rFonts w:ascii="Times New Roman" w:hAnsi="Times New Roman"/>
          <w:sz w:val="23"/>
          <w:szCs w:val="23"/>
        </w:rPr>
        <w:tab/>
        <w:t>: Kecamatan Sebulu</w:t>
      </w:r>
    </w:p>
    <w:p w:rsidR="00B84DC0" w:rsidRPr="0046716F" w:rsidRDefault="00B84DC0" w:rsidP="0046716F">
      <w:pPr>
        <w:pStyle w:val="ListParagraph"/>
        <w:numPr>
          <w:ilvl w:val="0"/>
          <w:numId w:val="26"/>
        </w:numPr>
        <w:spacing w:line="240" w:lineRule="auto"/>
        <w:ind w:left="360"/>
        <w:jc w:val="both"/>
        <w:rPr>
          <w:rFonts w:ascii="Times New Roman" w:hAnsi="Times New Roman"/>
          <w:sz w:val="23"/>
          <w:szCs w:val="23"/>
        </w:rPr>
      </w:pPr>
      <w:r w:rsidRPr="0046716F">
        <w:rPr>
          <w:rFonts w:ascii="Times New Roman" w:hAnsi="Times New Roman"/>
          <w:sz w:val="23"/>
          <w:szCs w:val="23"/>
        </w:rPr>
        <w:t>Sebelah Selatan</w:t>
      </w:r>
      <w:r w:rsidRPr="0046716F">
        <w:rPr>
          <w:rFonts w:ascii="Times New Roman" w:hAnsi="Times New Roman"/>
          <w:sz w:val="23"/>
          <w:szCs w:val="23"/>
        </w:rPr>
        <w:tab/>
        <w:t xml:space="preserve">  : Kecamatan Loa Kulu</w:t>
      </w:r>
    </w:p>
    <w:p w:rsidR="00B84DC0" w:rsidRPr="0046716F" w:rsidRDefault="00B84DC0" w:rsidP="0046716F">
      <w:pPr>
        <w:pStyle w:val="ListParagraph"/>
        <w:numPr>
          <w:ilvl w:val="0"/>
          <w:numId w:val="26"/>
        </w:numPr>
        <w:spacing w:line="240" w:lineRule="auto"/>
        <w:ind w:left="360"/>
        <w:jc w:val="both"/>
        <w:rPr>
          <w:rFonts w:ascii="Times New Roman" w:hAnsi="Times New Roman"/>
          <w:sz w:val="23"/>
          <w:szCs w:val="23"/>
        </w:rPr>
      </w:pPr>
      <w:r w:rsidRPr="0046716F">
        <w:rPr>
          <w:rFonts w:ascii="Times New Roman" w:hAnsi="Times New Roman"/>
          <w:sz w:val="23"/>
          <w:szCs w:val="23"/>
        </w:rPr>
        <w:t>Sebelah Barat</w:t>
      </w:r>
      <w:r w:rsidRPr="0046716F">
        <w:rPr>
          <w:rFonts w:ascii="Times New Roman" w:hAnsi="Times New Roman"/>
          <w:sz w:val="23"/>
          <w:szCs w:val="23"/>
        </w:rPr>
        <w:tab/>
        <w:t xml:space="preserve">  : Kecamatan Tenggarong</w:t>
      </w:r>
    </w:p>
    <w:p w:rsidR="00B84DC0" w:rsidRPr="0046716F" w:rsidRDefault="00B84DC0" w:rsidP="0046716F">
      <w:pPr>
        <w:pStyle w:val="ListParagraph"/>
        <w:numPr>
          <w:ilvl w:val="0"/>
          <w:numId w:val="26"/>
        </w:numPr>
        <w:tabs>
          <w:tab w:val="left" w:pos="2250"/>
        </w:tabs>
        <w:spacing w:line="240" w:lineRule="auto"/>
        <w:ind w:left="360"/>
        <w:jc w:val="both"/>
        <w:rPr>
          <w:rFonts w:ascii="Times New Roman" w:hAnsi="Times New Roman"/>
          <w:sz w:val="23"/>
          <w:szCs w:val="23"/>
        </w:rPr>
      </w:pPr>
      <w:r w:rsidRPr="0046716F">
        <w:rPr>
          <w:rFonts w:ascii="Times New Roman" w:hAnsi="Times New Roman"/>
          <w:sz w:val="23"/>
          <w:szCs w:val="23"/>
        </w:rPr>
        <w:t>Sebelah Timur</w:t>
      </w:r>
      <w:r w:rsidRPr="0046716F">
        <w:rPr>
          <w:rFonts w:ascii="Times New Roman" w:hAnsi="Times New Roman"/>
          <w:sz w:val="23"/>
          <w:szCs w:val="23"/>
        </w:rPr>
        <w:tab/>
        <w:t xml:space="preserve"> : Kecamatan Marangkayu</w:t>
      </w:r>
    </w:p>
    <w:p w:rsidR="00A4693D" w:rsidRPr="0046716F" w:rsidRDefault="00A4693D" w:rsidP="0046716F">
      <w:pPr>
        <w:jc w:val="both"/>
        <w:rPr>
          <w:i/>
          <w:sz w:val="23"/>
          <w:szCs w:val="23"/>
        </w:rPr>
      </w:pPr>
      <w:r w:rsidRPr="0046716F">
        <w:rPr>
          <w:b/>
          <w:i/>
          <w:sz w:val="23"/>
          <w:szCs w:val="23"/>
        </w:rPr>
        <w:t>Gambaran Umum Kantor Sistem Administrasi manunggal Satu Atap (SAMSAT) Pembantu Teluk Dalam Tenggarong Kabupaten Kutai Karetanegra</w:t>
      </w:r>
    </w:p>
    <w:p w:rsidR="00A4693D" w:rsidRPr="0046716F" w:rsidRDefault="00A4693D" w:rsidP="0046716F">
      <w:pPr>
        <w:ind w:firstLine="720"/>
        <w:jc w:val="both"/>
        <w:rPr>
          <w:sz w:val="23"/>
          <w:szCs w:val="23"/>
        </w:rPr>
      </w:pPr>
      <w:r w:rsidRPr="0046716F">
        <w:rPr>
          <w:sz w:val="23"/>
          <w:szCs w:val="23"/>
        </w:rPr>
        <w:t xml:space="preserve"> Dalam rangka mendekatkan pelayanan kepada masyarakat, pemerintah provinsi menyediakan SAMSAT Pembantu di setiap Kecamatan, SAMSAT Pembantu terbentuk melalui SAMSAT Induk yang merupakan unit pelaksanaan teknis Dinas Pendapatan Daerah (UPTD) Provinsi Kalimantan Timur. Oleh karena itu di bentuk SAMSAT Pembantu Teluk Dalam Tenggarong  yang ada di </w:t>
      </w:r>
      <w:r w:rsidRPr="0046716F">
        <w:rPr>
          <w:sz w:val="23"/>
          <w:szCs w:val="23"/>
        </w:rPr>
        <w:lastRenderedPageBreak/>
        <w:t>kecamatan Tenggarong Seberang Kabupaten Kutai Kartanegara. SAMSAT Pembantu Teluk Dalam Tenggarong Kabupaten Kutai Kartanegara merupakan salah satu SAMSAT Pembatu dari 9 cabang SAMSAT Pembantu yang ada di Kabupaten Kutai Kartanegara. Untuk membantu pelaksanaan  tugas Tim Pembina SAMSAT Induk dibentuk Sekretariat Tim dan Pembantu Sekretariat yang keanggotaannya terdiri dari unsur Diroktorat Lalu Lintas Kepolisian Republik Indonesia, Dinas Pendapatan Daerah dan PT. Jasa Raharja (Peresero).</w:t>
      </w:r>
    </w:p>
    <w:p w:rsidR="00A4693D" w:rsidRPr="0046716F" w:rsidRDefault="00A4693D" w:rsidP="0046716F">
      <w:pPr>
        <w:ind w:firstLine="720"/>
        <w:jc w:val="both"/>
        <w:rPr>
          <w:sz w:val="23"/>
          <w:szCs w:val="23"/>
        </w:rPr>
      </w:pPr>
      <w:r w:rsidRPr="0046716F">
        <w:rPr>
          <w:sz w:val="23"/>
          <w:szCs w:val="23"/>
        </w:rPr>
        <w:t xml:space="preserve">Di kantor Sitem Administrasi Manunggal Satu atap (SAMSAT) Pembantu Teluk Dalam terdapat beebrapa petugas untuk memberikan pelayanan yaitu ada satu pihak dari kepolisian, kemudian ada pihak dari Jasa Raharja dan Pegawai dari Dinas Pendapatan Daerah sebagai koordinator administrasi pelayanan. </w:t>
      </w:r>
    </w:p>
    <w:p w:rsidR="00707680" w:rsidRPr="005F38C1" w:rsidRDefault="005F38C1" w:rsidP="005F38C1">
      <w:pPr>
        <w:tabs>
          <w:tab w:val="left" w:pos="720"/>
          <w:tab w:val="left" w:pos="1620"/>
          <w:tab w:val="left" w:pos="2160"/>
          <w:tab w:val="left" w:pos="2340"/>
          <w:tab w:val="left" w:pos="6960"/>
        </w:tabs>
        <w:jc w:val="both"/>
      </w:pPr>
      <w:r>
        <w:rPr>
          <w:sz w:val="23"/>
          <w:szCs w:val="23"/>
        </w:rPr>
        <w:tab/>
      </w:r>
      <w:r w:rsidR="00A4693D" w:rsidRPr="0046716F">
        <w:rPr>
          <w:sz w:val="23"/>
          <w:szCs w:val="23"/>
        </w:rPr>
        <w:t>Dalam melaksanakan tugas pokok dan fungsinya, SAMSAT Pembantu   ditunjang dengan sumber daya aparatur sebanyak 8 orang</w:t>
      </w:r>
      <w:r>
        <w:rPr>
          <w:sz w:val="23"/>
          <w:szCs w:val="23"/>
        </w:rPr>
        <w:t>,</w:t>
      </w:r>
      <w:r w:rsidRPr="005F38C1">
        <w:rPr>
          <w:sz w:val="23"/>
          <w:szCs w:val="23"/>
        </w:rPr>
        <w:t xml:space="preserve"> </w:t>
      </w:r>
      <w:r>
        <w:rPr>
          <w:sz w:val="23"/>
          <w:szCs w:val="23"/>
        </w:rPr>
        <w:t xml:space="preserve">yang terdiri atas </w:t>
      </w:r>
      <w:r w:rsidRPr="00707680">
        <w:rPr>
          <w:sz w:val="23"/>
          <w:szCs w:val="23"/>
        </w:rPr>
        <w:t>jenis kelamin Laki-laki 7 orang, dan perempuan 1 orang</w:t>
      </w:r>
      <w:r>
        <w:rPr>
          <w:sz w:val="23"/>
          <w:szCs w:val="23"/>
        </w:rPr>
        <w:t>,</w:t>
      </w:r>
      <w:r w:rsidRPr="005F38C1">
        <w:rPr>
          <w:sz w:val="23"/>
          <w:szCs w:val="23"/>
        </w:rPr>
        <w:t xml:space="preserve"> </w:t>
      </w:r>
      <w:r>
        <w:t xml:space="preserve">dengan tingkat pendidikan SMA, yang meliputi  Administrator  Pelayanan, Penentapan, Polisi (Kelengkapan), Kasir, Teknisi Komputer, Security  (Keamanan), Jasa Raharja dan Cleaning service. Uutuk status para pegawai di </w:t>
      </w:r>
      <w:proofErr w:type="gramStart"/>
      <w:r>
        <w:t>kantor</w:t>
      </w:r>
      <w:proofErr w:type="gramEnd"/>
      <w:r>
        <w:t xml:space="preserve"> SAMSAT Pembantu Teluk Dalam, terdapat dua orang yang Pegawai Negeri Sipil, kemudian dari pihak kepolisan yaitu berpangkat Ajudan Inspektur Satu dan untuk pegawai lainya berstatus honorer. </w:t>
      </w:r>
      <w:r w:rsidR="00707680" w:rsidRPr="00707680">
        <w:rPr>
          <w:sz w:val="23"/>
          <w:szCs w:val="23"/>
        </w:rPr>
        <w:t xml:space="preserve">Berdasarkan jenis kelamin pegawai SAMSAT Pembantu Teluk Dalam  </w:t>
      </w:r>
    </w:p>
    <w:p w:rsidR="009474DA" w:rsidRPr="0046716F" w:rsidRDefault="009474DA" w:rsidP="0046716F">
      <w:pPr>
        <w:tabs>
          <w:tab w:val="left" w:pos="720"/>
          <w:tab w:val="left" w:pos="2160"/>
          <w:tab w:val="left" w:pos="2340"/>
          <w:tab w:val="left" w:pos="6960"/>
        </w:tabs>
        <w:jc w:val="both"/>
        <w:rPr>
          <w:sz w:val="23"/>
          <w:szCs w:val="23"/>
        </w:rPr>
      </w:pPr>
    </w:p>
    <w:p w:rsidR="00EC071F" w:rsidRPr="0046716F" w:rsidRDefault="00EC071F" w:rsidP="0046716F">
      <w:pPr>
        <w:autoSpaceDE w:val="0"/>
        <w:autoSpaceDN w:val="0"/>
        <w:adjustRightInd w:val="0"/>
        <w:jc w:val="both"/>
        <w:rPr>
          <w:b/>
          <w:i/>
          <w:sz w:val="23"/>
          <w:szCs w:val="23"/>
        </w:rPr>
      </w:pPr>
      <w:r w:rsidRPr="0046716F">
        <w:rPr>
          <w:b/>
          <w:i/>
          <w:sz w:val="23"/>
          <w:szCs w:val="23"/>
        </w:rPr>
        <w:t>Hasil Penelitian</w:t>
      </w:r>
    </w:p>
    <w:p w:rsidR="007639AB" w:rsidRPr="0046716F" w:rsidRDefault="007639AB" w:rsidP="0046716F">
      <w:pPr>
        <w:autoSpaceDE w:val="0"/>
        <w:autoSpaceDN w:val="0"/>
        <w:adjustRightInd w:val="0"/>
        <w:jc w:val="both"/>
        <w:rPr>
          <w:b/>
          <w:i/>
          <w:sz w:val="23"/>
          <w:szCs w:val="23"/>
        </w:rPr>
      </w:pPr>
      <w:r w:rsidRPr="0046716F">
        <w:rPr>
          <w:b/>
          <w:i/>
          <w:sz w:val="23"/>
          <w:szCs w:val="23"/>
        </w:rPr>
        <w:t>Prosedur Pelayanan</w:t>
      </w:r>
    </w:p>
    <w:p w:rsidR="00FA47C0" w:rsidRPr="0046716F" w:rsidRDefault="007639AB" w:rsidP="0046716F">
      <w:pPr>
        <w:tabs>
          <w:tab w:val="left" w:leader="dot" w:pos="720"/>
        </w:tabs>
        <w:jc w:val="both"/>
        <w:rPr>
          <w:sz w:val="23"/>
          <w:szCs w:val="23"/>
        </w:rPr>
      </w:pPr>
      <w:r w:rsidRPr="0046716F">
        <w:rPr>
          <w:color w:val="FFFFFF" w:themeColor="background1"/>
          <w:sz w:val="23"/>
          <w:szCs w:val="23"/>
        </w:rPr>
        <w:tab/>
      </w:r>
      <w:r w:rsidR="00FA47C0" w:rsidRPr="0046716F">
        <w:rPr>
          <w:sz w:val="23"/>
          <w:szCs w:val="23"/>
        </w:rPr>
        <w:t>Dari beberapa pembahasan yang telah di uraikan, penulis mengambil kesimpulan bahwa</w:t>
      </w:r>
      <w:r w:rsidRPr="0046716F">
        <w:rPr>
          <w:sz w:val="23"/>
          <w:szCs w:val="23"/>
        </w:rPr>
        <w:t xml:space="preserve"> </w:t>
      </w:r>
      <w:r w:rsidR="00FA47C0" w:rsidRPr="0046716F">
        <w:rPr>
          <w:sz w:val="23"/>
          <w:szCs w:val="23"/>
        </w:rPr>
        <w:t>prosedur pelayanan  pengurusan pajak kendaraan bermotor di kantor SAMSAT Pembantu Teluk Dalam sudah berjalan dengan baik dan tidak susah dalam tahapan-tahapannya namun masih ada sedikit permasalahan yaitu jika berkas sudah lengkap maka proses pelayanannya pun akan cepat tapi jika tidak lengkap maka pelayanannya pun akan semakin lambat, dan jiga di kantor ini belum tersedianya ruang informasi untuk masyarakat yang digunakan sebagai alternatif pememcahan kendala yang di hadapi masyarakat.</w:t>
      </w:r>
    </w:p>
    <w:p w:rsidR="007639AB" w:rsidRPr="0046716F" w:rsidRDefault="007639AB" w:rsidP="0046716F">
      <w:pPr>
        <w:tabs>
          <w:tab w:val="left" w:leader="dot" w:pos="7560"/>
        </w:tabs>
        <w:jc w:val="both"/>
        <w:rPr>
          <w:b/>
          <w:sz w:val="23"/>
          <w:szCs w:val="23"/>
        </w:rPr>
      </w:pPr>
      <w:r w:rsidRPr="0046716F">
        <w:rPr>
          <w:b/>
          <w:sz w:val="23"/>
          <w:szCs w:val="23"/>
        </w:rPr>
        <w:t>Transparansi</w:t>
      </w:r>
    </w:p>
    <w:p w:rsidR="007639AB" w:rsidRPr="0046716F" w:rsidRDefault="00C77173" w:rsidP="0046716F">
      <w:pPr>
        <w:tabs>
          <w:tab w:val="left" w:leader="dot" w:pos="720"/>
        </w:tabs>
        <w:jc w:val="both"/>
        <w:rPr>
          <w:sz w:val="23"/>
          <w:szCs w:val="23"/>
        </w:rPr>
      </w:pPr>
      <w:r w:rsidRPr="0046716F">
        <w:rPr>
          <w:color w:val="FFFFFF" w:themeColor="background1"/>
          <w:sz w:val="23"/>
          <w:szCs w:val="23"/>
        </w:rPr>
        <w:tab/>
      </w:r>
      <w:r w:rsidR="007639AB" w:rsidRPr="0046716F">
        <w:rPr>
          <w:sz w:val="23"/>
          <w:szCs w:val="23"/>
        </w:rPr>
        <w:t xml:space="preserve">Dari </w:t>
      </w:r>
      <w:r w:rsidR="009474DA" w:rsidRPr="0046716F">
        <w:rPr>
          <w:sz w:val="23"/>
          <w:szCs w:val="23"/>
        </w:rPr>
        <w:t xml:space="preserve">hasil </w:t>
      </w:r>
      <w:r w:rsidR="007639AB" w:rsidRPr="0046716F">
        <w:rPr>
          <w:sz w:val="23"/>
          <w:szCs w:val="23"/>
        </w:rPr>
        <w:t xml:space="preserve">penelitian di </w:t>
      </w:r>
      <w:r w:rsidR="009474DA" w:rsidRPr="0046716F">
        <w:rPr>
          <w:sz w:val="23"/>
          <w:szCs w:val="23"/>
        </w:rPr>
        <w:t>lapangan</w:t>
      </w:r>
      <w:r w:rsidR="007639AB" w:rsidRPr="0046716F">
        <w:rPr>
          <w:sz w:val="23"/>
          <w:szCs w:val="23"/>
        </w:rPr>
        <w:t xml:space="preserve"> dapat disimpulkan bahwa diketahui transparansi dari hal biaya yang belum transparansi kepada masyarakat, karena ketika masyarakat membayar, tidak adanya bukti resi yang jelas dan hanya di genapkan untuk setiap pembayaran dan dari segi waktu dari pihak petugas sudah berupaya memberikan pelayanan dengan secepat mungkin.</w:t>
      </w:r>
    </w:p>
    <w:p w:rsidR="007639AB" w:rsidRPr="0046716F" w:rsidRDefault="007639AB" w:rsidP="0046716F">
      <w:pPr>
        <w:tabs>
          <w:tab w:val="left" w:leader="dot" w:pos="720"/>
        </w:tabs>
        <w:jc w:val="both"/>
        <w:rPr>
          <w:b/>
          <w:sz w:val="23"/>
          <w:szCs w:val="23"/>
        </w:rPr>
      </w:pPr>
      <w:r w:rsidRPr="0046716F">
        <w:rPr>
          <w:b/>
          <w:sz w:val="23"/>
          <w:szCs w:val="23"/>
        </w:rPr>
        <w:t>Kompetensi pegawai pemberi pelayanan</w:t>
      </w:r>
    </w:p>
    <w:p w:rsidR="007639AB" w:rsidRPr="0046716F" w:rsidRDefault="00C77173" w:rsidP="0046716F">
      <w:pPr>
        <w:tabs>
          <w:tab w:val="left" w:leader="dot" w:pos="720"/>
        </w:tabs>
        <w:jc w:val="both"/>
        <w:rPr>
          <w:sz w:val="23"/>
          <w:szCs w:val="23"/>
        </w:rPr>
      </w:pPr>
      <w:r w:rsidRPr="0046716F">
        <w:rPr>
          <w:color w:val="FFFFFF" w:themeColor="background1"/>
          <w:sz w:val="23"/>
          <w:szCs w:val="23"/>
        </w:rPr>
        <w:tab/>
      </w:r>
      <w:r w:rsidR="00005173" w:rsidRPr="0046716F">
        <w:rPr>
          <w:sz w:val="23"/>
          <w:szCs w:val="23"/>
        </w:rPr>
        <w:t>Dari hasil yang di dapat penulis di lapangan</w:t>
      </w:r>
      <w:r w:rsidR="007639AB" w:rsidRPr="0046716F">
        <w:rPr>
          <w:sz w:val="23"/>
          <w:szCs w:val="23"/>
        </w:rPr>
        <w:t xml:space="preserve"> bahwa kompetensi atau kemampuan pegawai dalam melayani sudah cukup baik namun tingkat keramahan petugas kurang ditingkatkan sehingga masyarakat tidak merasa puas dengan kecepatan meraka dalam melayani.  </w:t>
      </w:r>
    </w:p>
    <w:p w:rsidR="008751E8" w:rsidRDefault="008751E8" w:rsidP="0046716F">
      <w:pPr>
        <w:tabs>
          <w:tab w:val="left" w:leader="dot" w:pos="720"/>
        </w:tabs>
        <w:jc w:val="both"/>
        <w:rPr>
          <w:b/>
          <w:sz w:val="23"/>
          <w:szCs w:val="23"/>
        </w:rPr>
      </w:pPr>
    </w:p>
    <w:p w:rsidR="007639AB" w:rsidRPr="0046716F" w:rsidRDefault="007639AB" w:rsidP="0046716F">
      <w:pPr>
        <w:tabs>
          <w:tab w:val="left" w:leader="dot" w:pos="720"/>
        </w:tabs>
        <w:jc w:val="both"/>
        <w:rPr>
          <w:b/>
          <w:sz w:val="23"/>
          <w:szCs w:val="23"/>
        </w:rPr>
      </w:pPr>
      <w:r w:rsidRPr="0046716F">
        <w:rPr>
          <w:b/>
          <w:sz w:val="23"/>
          <w:szCs w:val="23"/>
        </w:rPr>
        <w:lastRenderedPageBreak/>
        <w:t>Sarana dan Prasarana</w:t>
      </w:r>
    </w:p>
    <w:p w:rsidR="007639AB" w:rsidRPr="0046716F" w:rsidRDefault="00005173" w:rsidP="0046716F">
      <w:pPr>
        <w:ind w:firstLine="720"/>
        <w:jc w:val="both"/>
        <w:rPr>
          <w:sz w:val="23"/>
          <w:szCs w:val="23"/>
        </w:rPr>
      </w:pPr>
      <w:r w:rsidRPr="0046716F">
        <w:rPr>
          <w:sz w:val="23"/>
          <w:szCs w:val="23"/>
        </w:rPr>
        <w:t xml:space="preserve">Dalam hasil penelitian yang penulis lakukan </w:t>
      </w:r>
      <w:r w:rsidR="007639AB" w:rsidRPr="0046716F">
        <w:rPr>
          <w:sz w:val="23"/>
          <w:szCs w:val="23"/>
        </w:rPr>
        <w:t>tentang sarana dan prasarana di Kantor SAMSAT Teluk Dalam dapat disimpulkan bahwa sarana dan prasarana belum memuaskan karena masih adanya beberapa sarana dan prasarana yang belum tersedia dan ini sangat mengganggu kenyamanan para pengunjung, seperti kipas angin tau AC, kursi tunggu, serta air minum gratis bagi pengunjung yang akan melakukan perpanjangan STNK, pindah nama dan lainnya.</w:t>
      </w:r>
    </w:p>
    <w:p w:rsidR="007639AB" w:rsidRPr="00707680" w:rsidRDefault="007639AB" w:rsidP="00707680">
      <w:pPr>
        <w:jc w:val="both"/>
        <w:rPr>
          <w:b/>
          <w:sz w:val="23"/>
          <w:szCs w:val="23"/>
        </w:rPr>
      </w:pPr>
      <w:r w:rsidRPr="00707680">
        <w:rPr>
          <w:b/>
          <w:sz w:val="23"/>
          <w:szCs w:val="23"/>
        </w:rPr>
        <w:t>Akuntabilitas</w:t>
      </w:r>
    </w:p>
    <w:p w:rsidR="007639AB" w:rsidRPr="0046716F" w:rsidRDefault="00C77173" w:rsidP="0046716F">
      <w:pPr>
        <w:tabs>
          <w:tab w:val="left" w:leader="dot" w:pos="720"/>
        </w:tabs>
        <w:jc w:val="both"/>
        <w:rPr>
          <w:sz w:val="23"/>
          <w:szCs w:val="23"/>
        </w:rPr>
      </w:pPr>
      <w:r w:rsidRPr="0046716F">
        <w:rPr>
          <w:color w:val="FFFFFF" w:themeColor="background1"/>
          <w:sz w:val="23"/>
          <w:szCs w:val="23"/>
        </w:rPr>
        <w:tab/>
      </w:r>
      <w:r w:rsidR="00005173" w:rsidRPr="0046716F">
        <w:rPr>
          <w:sz w:val="23"/>
          <w:szCs w:val="23"/>
        </w:rPr>
        <w:t xml:space="preserve">Dalam hasil penelitian yang penulis lakukan </w:t>
      </w:r>
      <w:r w:rsidR="007639AB" w:rsidRPr="0046716F">
        <w:rPr>
          <w:sz w:val="23"/>
          <w:szCs w:val="23"/>
        </w:rPr>
        <w:t>maka dapat di simpulkan mengenai pertanggungjawaban yang diberikan oleh kantor SAMSAT Pembantu Teluk Dalam dalam memberikan pelayanan sudah di pertangung jawabkan dengan baik</w:t>
      </w:r>
      <w:r w:rsidR="009474DA" w:rsidRPr="0046716F">
        <w:rPr>
          <w:sz w:val="23"/>
          <w:szCs w:val="23"/>
        </w:rPr>
        <w:t xml:space="preserve"> yaitu ada laporan per sepuluh hari k SAMSAT Induk dan ada pula penyelesain permasalahan jika ada masyarakat yg komplain</w:t>
      </w:r>
      <w:r w:rsidR="007639AB" w:rsidRPr="0046716F">
        <w:rPr>
          <w:sz w:val="23"/>
          <w:szCs w:val="23"/>
        </w:rPr>
        <w:t>.</w:t>
      </w:r>
    </w:p>
    <w:p w:rsidR="007639AB" w:rsidRPr="0046716F" w:rsidRDefault="007639AB" w:rsidP="0046716F">
      <w:pPr>
        <w:jc w:val="both"/>
        <w:rPr>
          <w:b/>
          <w:sz w:val="23"/>
          <w:szCs w:val="23"/>
        </w:rPr>
      </w:pPr>
      <w:r w:rsidRPr="0046716F">
        <w:rPr>
          <w:b/>
          <w:sz w:val="23"/>
          <w:szCs w:val="23"/>
        </w:rPr>
        <w:t>Keramahtamahan Petugas</w:t>
      </w:r>
    </w:p>
    <w:p w:rsidR="00C77173" w:rsidRPr="0046716F" w:rsidRDefault="00005173" w:rsidP="0046716F">
      <w:pPr>
        <w:ind w:firstLine="720"/>
        <w:jc w:val="both"/>
        <w:rPr>
          <w:sz w:val="23"/>
          <w:szCs w:val="23"/>
        </w:rPr>
      </w:pPr>
      <w:r w:rsidRPr="0046716F">
        <w:rPr>
          <w:sz w:val="23"/>
          <w:szCs w:val="23"/>
        </w:rPr>
        <w:t xml:space="preserve">Dari hasil yang di dapat penulis di lapangan bahwa </w:t>
      </w:r>
      <w:r w:rsidR="007639AB" w:rsidRPr="0046716F">
        <w:rPr>
          <w:sz w:val="23"/>
          <w:szCs w:val="23"/>
        </w:rPr>
        <w:t>tentang keramahtamahan petugas di Kantor SAMSAT Teluk Dalam dapat disimpulkan bahwa dalam hal keramahtamahan petugas sudah baik, mereka telah menunjukkan sikap sopan kepada para pengunjung, namun masih kurang memberikan senyum saat melayani kapada para pengunjung disini.</w:t>
      </w:r>
    </w:p>
    <w:p w:rsidR="007639AB" w:rsidRPr="0046716F" w:rsidRDefault="007639AB" w:rsidP="0046716F">
      <w:pPr>
        <w:jc w:val="both"/>
        <w:rPr>
          <w:sz w:val="23"/>
          <w:szCs w:val="23"/>
        </w:rPr>
      </w:pPr>
      <w:r w:rsidRPr="0046716F">
        <w:rPr>
          <w:b/>
          <w:sz w:val="23"/>
          <w:szCs w:val="23"/>
        </w:rPr>
        <w:t>Faktor Penghambat Pelayanan Pembayaran Pajak Kendaraan Bermotor</w:t>
      </w:r>
    </w:p>
    <w:p w:rsidR="00C77173" w:rsidRPr="0046716F" w:rsidRDefault="00005173" w:rsidP="0046716F">
      <w:pPr>
        <w:ind w:firstLine="720"/>
        <w:jc w:val="both"/>
        <w:rPr>
          <w:sz w:val="23"/>
          <w:szCs w:val="23"/>
          <w:lang w:val="id-ID"/>
        </w:rPr>
      </w:pPr>
      <w:r w:rsidRPr="0046716F">
        <w:rPr>
          <w:sz w:val="23"/>
          <w:szCs w:val="23"/>
        </w:rPr>
        <w:t xml:space="preserve">Dari hasil yang di dapat penulis di lapangan bahwa </w:t>
      </w:r>
      <w:r w:rsidR="007639AB" w:rsidRPr="0046716F">
        <w:rPr>
          <w:sz w:val="23"/>
          <w:szCs w:val="23"/>
        </w:rPr>
        <w:t>tentang beberepa faktor penghambat di Kantor SAMSAT Pembantu Teluk Dalam dapat ditarik kesimpulan bahwa penghambat yang sering dialami disini yaitu jaringan Telkom yang terkadang lambat, dan masyarakat waktu membayar masih kurang uangnya serta kelengkapan berkas pada waktu mengurus disini, semakin lengkap semakin cepat pengurusannya, namun jika belum lengkap ini akan semakin lama dalam pengurusannya.</w:t>
      </w:r>
    </w:p>
    <w:p w:rsidR="00F76AEE" w:rsidRPr="0046716F" w:rsidRDefault="00EC071F" w:rsidP="0046716F">
      <w:pPr>
        <w:jc w:val="both"/>
        <w:rPr>
          <w:sz w:val="23"/>
          <w:szCs w:val="23"/>
        </w:rPr>
      </w:pPr>
      <w:r w:rsidRPr="0046716F">
        <w:rPr>
          <w:b/>
          <w:i/>
          <w:sz w:val="23"/>
          <w:szCs w:val="23"/>
        </w:rPr>
        <w:t>Pembahasan</w:t>
      </w:r>
      <w:r w:rsidRPr="0046716F">
        <w:rPr>
          <w:b/>
          <w:i/>
          <w:sz w:val="23"/>
          <w:szCs w:val="23"/>
        </w:rPr>
        <w:tab/>
      </w:r>
    </w:p>
    <w:p w:rsidR="00F76AEE" w:rsidRPr="0046716F" w:rsidRDefault="00F76AEE" w:rsidP="0046716F">
      <w:pPr>
        <w:tabs>
          <w:tab w:val="left" w:leader="dot" w:pos="7560"/>
        </w:tabs>
        <w:jc w:val="both"/>
        <w:rPr>
          <w:b/>
          <w:sz w:val="23"/>
          <w:szCs w:val="23"/>
        </w:rPr>
      </w:pPr>
      <w:r w:rsidRPr="0046716F">
        <w:rPr>
          <w:b/>
          <w:sz w:val="23"/>
          <w:szCs w:val="23"/>
        </w:rPr>
        <w:t>Prosedur Pelayanan</w:t>
      </w:r>
    </w:p>
    <w:p w:rsidR="00F76AEE" w:rsidRPr="0046716F" w:rsidRDefault="00F76AEE" w:rsidP="0046716F">
      <w:pPr>
        <w:ind w:firstLine="720"/>
        <w:jc w:val="both"/>
        <w:rPr>
          <w:color w:val="FFFFFF" w:themeColor="background1"/>
          <w:sz w:val="23"/>
          <w:szCs w:val="23"/>
        </w:rPr>
      </w:pPr>
      <w:r w:rsidRPr="0046716F">
        <w:rPr>
          <w:sz w:val="23"/>
          <w:szCs w:val="23"/>
        </w:rPr>
        <w:t xml:space="preserve">Prosedur pelayanan disini berarti adanya sebuah proses atau skema jaur yang telah ditentukan dan ditetapkan untuk dilaksanak secara konsisten demi terciptanya ketertiban pelayananan. Di dalam keputusan MENPAN Nomor 63 Tahun 2003Prosedur Pelayanan publik tidak berbelit-belit, mudah dipahami dan mudah dilaksankan. </w:t>
      </w:r>
    </w:p>
    <w:p w:rsidR="00C55B46" w:rsidRPr="0046716F" w:rsidRDefault="00F76AEE" w:rsidP="0046716F">
      <w:pPr>
        <w:tabs>
          <w:tab w:val="left" w:leader="dot" w:pos="720"/>
        </w:tabs>
        <w:jc w:val="both"/>
        <w:rPr>
          <w:sz w:val="23"/>
          <w:szCs w:val="23"/>
        </w:rPr>
      </w:pPr>
      <w:r w:rsidRPr="0046716F">
        <w:rPr>
          <w:color w:val="FFFFFF" w:themeColor="background1"/>
          <w:sz w:val="23"/>
          <w:szCs w:val="23"/>
        </w:rPr>
        <w:tab/>
      </w:r>
      <w:r w:rsidRPr="0046716F">
        <w:rPr>
          <w:sz w:val="23"/>
          <w:szCs w:val="23"/>
        </w:rPr>
        <w:t xml:space="preserve">Bila dilihat bedasarkan hasil wawancara penulis </w:t>
      </w:r>
      <w:r w:rsidR="009474DA" w:rsidRPr="0046716F">
        <w:rPr>
          <w:sz w:val="23"/>
          <w:szCs w:val="23"/>
        </w:rPr>
        <w:t xml:space="preserve">dan </w:t>
      </w:r>
      <w:r w:rsidRPr="0046716F">
        <w:rPr>
          <w:sz w:val="23"/>
          <w:szCs w:val="23"/>
        </w:rPr>
        <w:t>di kaitkan dengan teori di atas maka dapat diketahui bahwa prosedur pengurusan pajak kendaraan bermotor di kantor SAMSAT Pembantu Teluk Dalam sudah berjalan dengan baik namun masih ada sedikit permasalahan yaitu jika berkas sudah lengkap maka proses pelayanannya pun akan cepat tapi jika tidak lengkap maka pelayanannya pun akan semakin lambat.</w:t>
      </w:r>
    </w:p>
    <w:p w:rsidR="00F76AEE" w:rsidRPr="0046716F" w:rsidRDefault="00F76AEE" w:rsidP="0046716F">
      <w:pPr>
        <w:tabs>
          <w:tab w:val="left" w:leader="dot" w:pos="720"/>
        </w:tabs>
        <w:jc w:val="both"/>
        <w:rPr>
          <w:b/>
          <w:color w:val="FFFFFF" w:themeColor="background1"/>
          <w:sz w:val="23"/>
          <w:szCs w:val="23"/>
        </w:rPr>
      </w:pPr>
      <w:r w:rsidRPr="0046716F">
        <w:rPr>
          <w:b/>
          <w:sz w:val="23"/>
          <w:szCs w:val="23"/>
        </w:rPr>
        <w:t>Transparansi</w:t>
      </w:r>
    </w:p>
    <w:p w:rsidR="00F76AEE" w:rsidRPr="0046716F" w:rsidRDefault="00F76AEE" w:rsidP="0046716F">
      <w:pPr>
        <w:tabs>
          <w:tab w:val="left" w:leader="dot" w:pos="720"/>
        </w:tabs>
        <w:jc w:val="both"/>
        <w:rPr>
          <w:sz w:val="23"/>
          <w:szCs w:val="23"/>
        </w:rPr>
      </w:pPr>
      <w:r w:rsidRPr="0046716F">
        <w:rPr>
          <w:b/>
          <w:color w:val="FFFFFF" w:themeColor="background1"/>
          <w:sz w:val="23"/>
          <w:szCs w:val="23"/>
        </w:rPr>
        <w:tab/>
      </w:r>
      <w:r w:rsidRPr="0046716F">
        <w:rPr>
          <w:sz w:val="23"/>
          <w:szCs w:val="23"/>
        </w:rPr>
        <w:t>Transparansi, yakni pelayanan yang bersifat terbuka, mudah dan dapat di akses oleh semua pihak yang membutuhkan dan disediakan secara memadai serta mudah di mengerti , hal ini dikemukakan oleh Sinambela (2006:6).</w:t>
      </w:r>
    </w:p>
    <w:p w:rsidR="00F76AEE" w:rsidRPr="0046716F" w:rsidRDefault="00F76AEE" w:rsidP="0046716F">
      <w:pPr>
        <w:pStyle w:val="ListParagraph"/>
        <w:spacing w:line="240" w:lineRule="auto"/>
        <w:ind w:left="0"/>
        <w:jc w:val="both"/>
        <w:rPr>
          <w:rFonts w:ascii="Times New Roman" w:hAnsi="Times New Roman"/>
          <w:sz w:val="23"/>
          <w:szCs w:val="23"/>
          <w:lang w:val="en-US"/>
        </w:rPr>
      </w:pPr>
      <w:r w:rsidRPr="0046716F">
        <w:rPr>
          <w:rFonts w:ascii="Times New Roman" w:hAnsi="Times New Roman"/>
          <w:sz w:val="23"/>
          <w:szCs w:val="23"/>
        </w:rPr>
        <w:lastRenderedPageBreak/>
        <w:tab/>
        <w:t xml:space="preserve">Sesuai dengan hasil wawancara di lokasi penelitian </w:t>
      </w:r>
      <w:r w:rsidR="00C55B46" w:rsidRPr="0046716F">
        <w:rPr>
          <w:rFonts w:ascii="Times New Roman" w:hAnsi="Times New Roman"/>
          <w:sz w:val="23"/>
          <w:szCs w:val="23"/>
          <w:lang w:val="en-US"/>
        </w:rPr>
        <w:t xml:space="preserve">jika </w:t>
      </w:r>
      <w:r w:rsidR="00331032" w:rsidRPr="0046716F">
        <w:rPr>
          <w:rFonts w:ascii="Times New Roman" w:hAnsi="Times New Roman"/>
          <w:sz w:val="23"/>
          <w:szCs w:val="23"/>
          <w:lang w:val="en-US"/>
        </w:rPr>
        <w:t xml:space="preserve">dikaitkan dengan teori maka dapat disimpulkan </w:t>
      </w:r>
      <w:r w:rsidRPr="0046716F">
        <w:rPr>
          <w:rFonts w:ascii="Times New Roman" w:hAnsi="Times New Roman"/>
          <w:sz w:val="23"/>
          <w:szCs w:val="23"/>
        </w:rPr>
        <w:t>bahwa dalam hal biaya yang belum transparansi kepada masyarakat, karena ketika masyarakat membayar, tidak adanya bukti resi yang jelas dan hanya di genapkan untuk setiap pembayaran.</w:t>
      </w:r>
    </w:p>
    <w:p w:rsidR="00F76AEE" w:rsidRPr="0046716F" w:rsidRDefault="00F76AEE" w:rsidP="0046716F">
      <w:pPr>
        <w:pStyle w:val="ListParagraph"/>
        <w:spacing w:line="240" w:lineRule="auto"/>
        <w:ind w:left="0"/>
        <w:jc w:val="both"/>
        <w:rPr>
          <w:rFonts w:ascii="Times New Roman" w:hAnsi="Times New Roman"/>
          <w:sz w:val="23"/>
          <w:szCs w:val="23"/>
        </w:rPr>
      </w:pPr>
      <w:r w:rsidRPr="0046716F">
        <w:rPr>
          <w:rFonts w:ascii="Times New Roman" w:hAnsi="Times New Roman"/>
          <w:b/>
          <w:sz w:val="23"/>
          <w:szCs w:val="23"/>
        </w:rPr>
        <w:t>Kompetensi Petugas Pemberi Pelayanan</w:t>
      </w:r>
    </w:p>
    <w:p w:rsidR="00F76AEE" w:rsidRPr="0046716F" w:rsidRDefault="00F76AEE" w:rsidP="0046716F">
      <w:pPr>
        <w:pStyle w:val="ListParagraph"/>
        <w:spacing w:line="240" w:lineRule="auto"/>
        <w:ind w:left="90"/>
        <w:jc w:val="both"/>
        <w:rPr>
          <w:rFonts w:ascii="Times New Roman" w:hAnsi="Times New Roman"/>
          <w:sz w:val="23"/>
          <w:szCs w:val="23"/>
          <w:lang w:val="en-US"/>
        </w:rPr>
      </w:pPr>
      <w:r w:rsidRPr="0046716F">
        <w:rPr>
          <w:rFonts w:ascii="Times New Roman" w:hAnsi="Times New Roman"/>
          <w:sz w:val="23"/>
          <w:szCs w:val="23"/>
        </w:rPr>
        <w:tab/>
        <w:t>Menurut keputusan MENPAN Nomor 63 Tahun 2003 menetapkan Kompetensi petugas pemberi pelayanan harus ditetapkan dengan tepat bedasarakan pengetahuan keahlian, keterampilan, sikap, dan perilaku yang dibutuhkanKompetensi petugas pemberi pelayanan harus ditetapkan dengan tepat bedasarakan pengetahuan keahlian, keterampilan, sikap, dan perilaku yang dibutuhkan.</w:t>
      </w:r>
    </w:p>
    <w:p w:rsidR="00F76AEE" w:rsidRPr="0046716F" w:rsidRDefault="00F76AEE" w:rsidP="0046716F">
      <w:pPr>
        <w:pStyle w:val="ListParagraph"/>
        <w:tabs>
          <w:tab w:val="left" w:pos="90"/>
          <w:tab w:val="left" w:leader="dot" w:pos="720"/>
        </w:tabs>
        <w:spacing w:after="0" w:line="240" w:lineRule="auto"/>
        <w:ind w:left="0"/>
        <w:jc w:val="both"/>
        <w:rPr>
          <w:rFonts w:ascii="Times New Roman" w:hAnsi="Times New Roman"/>
          <w:sz w:val="23"/>
          <w:szCs w:val="23"/>
          <w:lang w:val="en-US"/>
        </w:rPr>
      </w:pPr>
      <w:r w:rsidRPr="0046716F">
        <w:rPr>
          <w:rFonts w:ascii="Times New Roman" w:hAnsi="Times New Roman"/>
          <w:sz w:val="23"/>
          <w:szCs w:val="23"/>
        </w:rPr>
        <w:tab/>
      </w:r>
      <w:r w:rsidRPr="0046716F">
        <w:rPr>
          <w:rFonts w:ascii="Times New Roman" w:hAnsi="Times New Roman"/>
          <w:color w:val="FFFFFF" w:themeColor="background1"/>
          <w:sz w:val="23"/>
          <w:szCs w:val="23"/>
        </w:rPr>
        <w:tab/>
      </w:r>
      <w:r w:rsidRPr="0046716F">
        <w:rPr>
          <w:rFonts w:ascii="Times New Roman" w:hAnsi="Times New Roman"/>
          <w:sz w:val="23"/>
          <w:szCs w:val="23"/>
        </w:rPr>
        <w:t>Jika dilihat dari Keputusan Menteri Pendayagunaan aparatur Negara terkaai tentang kompetensi petugas dalam membrikan pelayanan dan dari beberapa hasil wawancara penulis dengan narasumber dapat di simpulkan bahwa kompet</w:t>
      </w:r>
      <w:r w:rsidR="00C55B46" w:rsidRPr="0046716F">
        <w:rPr>
          <w:rFonts w:ascii="Times New Roman" w:hAnsi="Times New Roman"/>
          <w:sz w:val="23"/>
          <w:szCs w:val="23"/>
        </w:rPr>
        <w:t xml:space="preserve">ensi atau kemampuan petugas di </w:t>
      </w:r>
      <w:r w:rsidRPr="0046716F">
        <w:rPr>
          <w:rFonts w:ascii="Times New Roman" w:hAnsi="Times New Roman"/>
          <w:sz w:val="23"/>
          <w:szCs w:val="23"/>
        </w:rPr>
        <w:t xml:space="preserve">kantor SAMSAT Pembantu Teluk Dalam dalam melayani sudah cukup baik dan masyarakat merasa puas dengan kecepatan meraka dalam melayani.  </w:t>
      </w:r>
    </w:p>
    <w:p w:rsidR="00F76AEE" w:rsidRPr="0046716F" w:rsidRDefault="00F76AEE" w:rsidP="0046716F">
      <w:pPr>
        <w:pStyle w:val="ListParagraph"/>
        <w:tabs>
          <w:tab w:val="left" w:pos="90"/>
          <w:tab w:val="left" w:leader="dot" w:pos="720"/>
        </w:tabs>
        <w:spacing w:after="0" w:line="240" w:lineRule="auto"/>
        <w:ind w:left="0"/>
        <w:jc w:val="both"/>
        <w:rPr>
          <w:rFonts w:ascii="Times New Roman" w:hAnsi="Times New Roman"/>
          <w:sz w:val="23"/>
          <w:szCs w:val="23"/>
        </w:rPr>
      </w:pPr>
      <w:r w:rsidRPr="0046716F">
        <w:rPr>
          <w:rFonts w:ascii="Times New Roman" w:hAnsi="Times New Roman"/>
          <w:b/>
          <w:sz w:val="23"/>
          <w:szCs w:val="23"/>
        </w:rPr>
        <w:t>Sarana dan Prasarana</w:t>
      </w:r>
    </w:p>
    <w:p w:rsidR="00F76AEE" w:rsidRPr="0046716F" w:rsidRDefault="00F76AEE" w:rsidP="0046716F">
      <w:pPr>
        <w:pStyle w:val="ListParagraph"/>
        <w:spacing w:after="0" w:line="240" w:lineRule="auto"/>
        <w:ind w:left="0" w:firstLine="360"/>
        <w:jc w:val="both"/>
        <w:rPr>
          <w:rFonts w:ascii="Times New Roman" w:hAnsi="Times New Roman"/>
          <w:sz w:val="23"/>
          <w:szCs w:val="23"/>
        </w:rPr>
      </w:pPr>
      <w:r w:rsidRPr="0046716F">
        <w:rPr>
          <w:rFonts w:ascii="Times New Roman" w:hAnsi="Times New Roman"/>
          <w:color w:val="FFFFFF" w:themeColor="background1"/>
          <w:sz w:val="23"/>
          <w:szCs w:val="23"/>
        </w:rPr>
        <w:tab/>
      </w:r>
      <w:r w:rsidRPr="0046716F">
        <w:rPr>
          <w:rFonts w:ascii="Times New Roman" w:hAnsi="Times New Roman"/>
          <w:sz w:val="23"/>
          <w:szCs w:val="23"/>
        </w:rPr>
        <w:t>Menurut Moenir (2001:88)  Sarana pelayanan yang di maksud di sini ialah segala jenis peralatan, perlengkapan kerja dan fasilitas lain yang berfungsi sebagai alat utama pembantu dalam pelaksanaan pekerjaan dan juga berfungsi sosial dalam rangka kepentingan orang-orang yang sedang berhubungan dengan organisasi kerja itu..</w:t>
      </w:r>
    </w:p>
    <w:p w:rsidR="00F76AEE" w:rsidRPr="0046716F" w:rsidRDefault="00C55B46" w:rsidP="0046716F">
      <w:pPr>
        <w:ind w:firstLine="720"/>
        <w:jc w:val="both"/>
        <w:rPr>
          <w:sz w:val="23"/>
          <w:szCs w:val="23"/>
        </w:rPr>
      </w:pPr>
      <w:r w:rsidRPr="0046716F">
        <w:rPr>
          <w:sz w:val="23"/>
          <w:szCs w:val="23"/>
        </w:rPr>
        <w:t>Dari</w:t>
      </w:r>
      <w:r w:rsidR="00F76AEE" w:rsidRPr="0046716F">
        <w:rPr>
          <w:sz w:val="23"/>
          <w:szCs w:val="23"/>
        </w:rPr>
        <w:t xml:space="preserve"> hasil </w:t>
      </w:r>
      <w:r w:rsidRPr="0046716F">
        <w:rPr>
          <w:sz w:val="23"/>
          <w:szCs w:val="23"/>
        </w:rPr>
        <w:t xml:space="preserve">penelitian di lapngan </w:t>
      </w:r>
      <w:r w:rsidR="00F76AEE" w:rsidRPr="0046716F">
        <w:rPr>
          <w:sz w:val="23"/>
          <w:szCs w:val="23"/>
        </w:rPr>
        <w:t xml:space="preserve">tentang sarana dan prasarana di Kantor SAMSAT Teluk Dalam </w:t>
      </w:r>
      <w:r w:rsidR="00331032" w:rsidRPr="0046716F">
        <w:rPr>
          <w:sz w:val="23"/>
          <w:szCs w:val="23"/>
        </w:rPr>
        <w:t xml:space="preserve">dikaitkan dengan teori di atasa maka </w:t>
      </w:r>
      <w:r w:rsidR="00F76AEE" w:rsidRPr="0046716F">
        <w:rPr>
          <w:sz w:val="23"/>
          <w:szCs w:val="23"/>
        </w:rPr>
        <w:t>dapat disimpulkan bahwa sarana dan prasarana belum memuaskan karena masih adanya beberapa sarana dan prasarana yang belum tersedia dan ini sangat mengganggu kenyamanan para pengunjung, seperti kipas angin tau AC, kursi tunggu, serta air minum gratis bagi pengunjung yang akan melakukan perpanjangan STNK, pindah nama dan lainnya.</w:t>
      </w:r>
    </w:p>
    <w:p w:rsidR="00F76AEE" w:rsidRPr="0046716F" w:rsidRDefault="00F76AEE" w:rsidP="0046716F">
      <w:pPr>
        <w:tabs>
          <w:tab w:val="left" w:leader="dot" w:pos="7560"/>
        </w:tabs>
        <w:jc w:val="both"/>
        <w:rPr>
          <w:b/>
          <w:sz w:val="23"/>
          <w:szCs w:val="23"/>
        </w:rPr>
      </w:pPr>
      <w:r w:rsidRPr="0046716F">
        <w:rPr>
          <w:b/>
          <w:sz w:val="23"/>
          <w:szCs w:val="23"/>
        </w:rPr>
        <w:t>Akuntabilitas</w:t>
      </w:r>
    </w:p>
    <w:p w:rsidR="00F76AEE" w:rsidRPr="0046716F" w:rsidRDefault="00F76AEE" w:rsidP="0046716F">
      <w:pPr>
        <w:tabs>
          <w:tab w:val="left" w:pos="720"/>
          <w:tab w:val="left" w:leader="dot" w:pos="7560"/>
        </w:tabs>
        <w:ind w:left="-90"/>
        <w:jc w:val="both"/>
        <w:rPr>
          <w:sz w:val="23"/>
          <w:szCs w:val="23"/>
        </w:rPr>
      </w:pPr>
      <w:r w:rsidRPr="0046716F">
        <w:rPr>
          <w:sz w:val="23"/>
          <w:szCs w:val="23"/>
        </w:rPr>
        <w:tab/>
        <w:t>Setiap pelayanan harus ada pertanggung jawaban yang jelas sehingga menghindari kecurangan di dalamnya. Menurut Sinambela (2006:6) Akuntabilitas, yakni pelayanan yang dapat dipertanggung jawabkan sesuai dengan ketentuan peraturan perundang-undangan..</w:t>
      </w:r>
    </w:p>
    <w:p w:rsidR="00F76AEE" w:rsidRPr="0046716F" w:rsidRDefault="00F76AEE" w:rsidP="0046716F">
      <w:pPr>
        <w:pStyle w:val="ListParagraph"/>
        <w:spacing w:after="0" w:line="240" w:lineRule="auto"/>
        <w:ind w:left="0" w:firstLine="660"/>
        <w:jc w:val="both"/>
        <w:rPr>
          <w:rFonts w:ascii="Times New Roman" w:hAnsi="Times New Roman"/>
          <w:sz w:val="23"/>
          <w:szCs w:val="23"/>
        </w:rPr>
      </w:pPr>
      <w:r w:rsidRPr="0046716F">
        <w:rPr>
          <w:rFonts w:ascii="Times New Roman" w:hAnsi="Times New Roman"/>
          <w:sz w:val="23"/>
          <w:szCs w:val="23"/>
        </w:rPr>
        <w:t xml:space="preserve">Dari hasil wawancara penulis dengan narasumber </w:t>
      </w:r>
      <w:r w:rsidR="00DD559C" w:rsidRPr="0046716F">
        <w:rPr>
          <w:rFonts w:ascii="Times New Roman" w:hAnsi="Times New Roman"/>
          <w:sz w:val="23"/>
          <w:szCs w:val="23"/>
          <w:lang w:val="en-US"/>
        </w:rPr>
        <w:t>di kaitkan dengan</w:t>
      </w:r>
      <w:r w:rsidR="00C55B46" w:rsidRPr="0046716F">
        <w:rPr>
          <w:rFonts w:ascii="Times New Roman" w:hAnsi="Times New Roman"/>
          <w:sz w:val="23"/>
          <w:szCs w:val="23"/>
        </w:rPr>
        <w:t xml:space="preserve"> teori yang ada maka dapat d</w:t>
      </w:r>
      <w:r w:rsidR="00C55B46" w:rsidRPr="0046716F">
        <w:rPr>
          <w:rFonts w:ascii="Times New Roman" w:hAnsi="Times New Roman"/>
          <w:sz w:val="23"/>
          <w:szCs w:val="23"/>
          <w:lang w:val="en-US"/>
        </w:rPr>
        <w:t>i</w:t>
      </w:r>
      <w:r w:rsidRPr="0046716F">
        <w:rPr>
          <w:rFonts w:ascii="Times New Roman" w:hAnsi="Times New Roman"/>
          <w:sz w:val="23"/>
          <w:szCs w:val="23"/>
        </w:rPr>
        <w:t>ambil kesimpulan bahwa sudah baik karena per 10 hari telah di buat laporan tanggung jawaban oleh para petugas, dan untuk setiap keluhan masyarakat di tampung dan di tindak lanjuti untuk menjadi kan pelayanan semakin baik di kantor ini.</w:t>
      </w:r>
    </w:p>
    <w:p w:rsidR="00F76AEE" w:rsidRPr="0046716F" w:rsidRDefault="00F76AEE" w:rsidP="0046716F">
      <w:pPr>
        <w:tabs>
          <w:tab w:val="left" w:leader="dot" w:pos="7560"/>
        </w:tabs>
        <w:jc w:val="both"/>
        <w:rPr>
          <w:b/>
          <w:sz w:val="23"/>
          <w:szCs w:val="23"/>
        </w:rPr>
      </w:pPr>
      <w:r w:rsidRPr="0046716F">
        <w:rPr>
          <w:b/>
          <w:sz w:val="23"/>
          <w:szCs w:val="23"/>
        </w:rPr>
        <w:t>Keramhatamhan petugas pemberi pelayanan</w:t>
      </w:r>
    </w:p>
    <w:p w:rsidR="00F76AEE" w:rsidRPr="0046716F" w:rsidRDefault="00F76AEE" w:rsidP="0046716F">
      <w:pPr>
        <w:pStyle w:val="NoSpacing"/>
        <w:ind w:firstLine="720"/>
        <w:jc w:val="both"/>
        <w:rPr>
          <w:rFonts w:ascii="Times New Roman" w:hAnsi="Times New Roman"/>
          <w:sz w:val="23"/>
          <w:szCs w:val="23"/>
        </w:rPr>
      </w:pPr>
      <w:r w:rsidRPr="0046716F">
        <w:rPr>
          <w:rFonts w:ascii="Times New Roman" w:hAnsi="Times New Roman"/>
          <w:sz w:val="23"/>
          <w:szCs w:val="23"/>
        </w:rPr>
        <w:t xml:space="preserve">Dalam sebuah pelayanan harus ada keramahtamahan ke setiap pelanggan sehingga masyarakat akan merasa nyaman pada saat dilayani. Menurut Moenir (2006:197-200) Kerahmahtamahan, hanya ada dalam layanan lisan berhadapan </w:t>
      </w:r>
      <w:r w:rsidRPr="0046716F">
        <w:rPr>
          <w:rFonts w:ascii="Times New Roman" w:hAnsi="Times New Roman"/>
          <w:sz w:val="23"/>
          <w:szCs w:val="23"/>
        </w:rPr>
        <w:lastRenderedPageBreak/>
        <w:t xml:space="preserve">maupun melalui perantara. Bedasarkan penjelasan di atas, perwujudan daripada kerahmahtamahan dapat ditandai melalui Cara pembicara wajar, dalam arti tidak dibuat-buat. Cukup jelas, tidak menimbulkan keraguan. Disampaikan dengan hati tulus dan terbuka. </w:t>
      </w:r>
      <w:r w:rsidR="00DD559C" w:rsidRPr="0046716F">
        <w:rPr>
          <w:rFonts w:ascii="Times New Roman" w:hAnsi="Times New Roman"/>
          <w:sz w:val="23"/>
          <w:szCs w:val="23"/>
        </w:rPr>
        <w:t>Gaya bahasa sopan dan benar</w:t>
      </w:r>
      <w:r w:rsidRPr="0046716F">
        <w:rPr>
          <w:rFonts w:ascii="Times New Roman" w:hAnsi="Times New Roman"/>
          <w:sz w:val="23"/>
          <w:szCs w:val="23"/>
        </w:rPr>
        <w:t>.</w:t>
      </w:r>
    </w:p>
    <w:p w:rsidR="00F76AEE" w:rsidRPr="0046716F" w:rsidRDefault="00F76AEE" w:rsidP="0046716F">
      <w:pPr>
        <w:ind w:firstLine="720"/>
        <w:jc w:val="both"/>
        <w:rPr>
          <w:sz w:val="23"/>
          <w:szCs w:val="23"/>
        </w:rPr>
      </w:pPr>
      <w:r w:rsidRPr="0046716F">
        <w:rPr>
          <w:sz w:val="23"/>
          <w:szCs w:val="23"/>
        </w:rPr>
        <w:t xml:space="preserve">Dari beberapa hasil wawancara </w:t>
      </w:r>
      <w:r w:rsidR="00C55B46" w:rsidRPr="0046716F">
        <w:rPr>
          <w:sz w:val="23"/>
          <w:szCs w:val="23"/>
        </w:rPr>
        <w:t xml:space="preserve">yang </w:t>
      </w:r>
      <w:r w:rsidRPr="0046716F">
        <w:rPr>
          <w:sz w:val="23"/>
          <w:szCs w:val="23"/>
        </w:rPr>
        <w:t>penulis</w:t>
      </w:r>
      <w:r w:rsidR="00C55B46" w:rsidRPr="0046716F">
        <w:rPr>
          <w:sz w:val="23"/>
          <w:szCs w:val="23"/>
        </w:rPr>
        <w:t xml:space="preserve"> teliti</w:t>
      </w:r>
      <w:r w:rsidRPr="0046716F">
        <w:rPr>
          <w:sz w:val="23"/>
          <w:szCs w:val="23"/>
        </w:rPr>
        <w:t xml:space="preserve"> </w:t>
      </w:r>
      <w:r w:rsidR="00DD559C" w:rsidRPr="0046716F">
        <w:rPr>
          <w:sz w:val="23"/>
          <w:szCs w:val="23"/>
        </w:rPr>
        <w:t>dan teori</w:t>
      </w:r>
      <w:r w:rsidRPr="0046716F">
        <w:rPr>
          <w:sz w:val="23"/>
          <w:szCs w:val="23"/>
        </w:rPr>
        <w:t xml:space="preserve"> tentang keramahtamahan petugas di Kantor SAMSAT Teluk Dalam dapat disimpulkan bahwa dalam hal keramahtamahan petugas sudah baik, mereka telah menunjukkan sikap sopan kepada para pengunjung, namun masih kurang memberikan senyum saat melayani kapada para pengunjung disini.</w:t>
      </w:r>
    </w:p>
    <w:p w:rsidR="00F76AEE" w:rsidRPr="0046716F" w:rsidRDefault="00F76AEE" w:rsidP="0046716F">
      <w:pPr>
        <w:tabs>
          <w:tab w:val="left" w:leader="dot" w:pos="7560"/>
        </w:tabs>
        <w:jc w:val="both"/>
        <w:rPr>
          <w:b/>
          <w:sz w:val="23"/>
          <w:szCs w:val="23"/>
        </w:rPr>
      </w:pPr>
      <w:r w:rsidRPr="0046716F">
        <w:rPr>
          <w:b/>
          <w:sz w:val="23"/>
          <w:szCs w:val="23"/>
        </w:rPr>
        <w:t>Faktor Penghambat Pelayanan Pembayaran Pajak Kendaraan Bermotor</w:t>
      </w:r>
    </w:p>
    <w:p w:rsidR="00EC071F" w:rsidRPr="0046716F" w:rsidRDefault="00F76AEE" w:rsidP="0046716F">
      <w:pPr>
        <w:pStyle w:val="ListParagraph"/>
        <w:spacing w:line="240" w:lineRule="auto"/>
        <w:ind w:left="0" w:firstLine="720"/>
        <w:jc w:val="both"/>
        <w:rPr>
          <w:rFonts w:ascii="Times New Roman" w:hAnsi="Times New Roman"/>
          <w:sz w:val="23"/>
          <w:szCs w:val="23"/>
          <w:lang w:val="en-US"/>
        </w:rPr>
      </w:pPr>
      <w:r w:rsidRPr="0046716F">
        <w:rPr>
          <w:rFonts w:ascii="Times New Roman" w:hAnsi="Times New Roman"/>
          <w:sz w:val="23"/>
          <w:szCs w:val="23"/>
        </w:rPr>
        <w:t>Ada  beberepa faktor penghambat di Kantor SAMSAT Pembantu Teluk Dalam dapat ditarik kesimpulan bahwa penghambat yang sering dialami disini yaitu jaringan Telkom yang terkadang lambat, dan masyarakat waktu membayar masih kurang uangnya serta kelengkapan berkas pada waktu mengurus disini, semakin lengkap semakin cepat pengurusannya, namun jika belum lengkap ini akan semakin lama dalam pengurusannya. Kemudian juga dari tingkat kesadaran masyarakat masih saja ada masyarakat yang tidak membayar pajak kendaraan meraka yang mengakibatkan realisasi anggran tidak mencapai target.</w:t>
      </w:r>
    </w:p>
    <w:p w:rsidR="001500AD" w:rsidRDefault="001500AD" w:rsidP="0046716F">
      <w:pPr>
        <w:pStyle w:val="ListParagraph"/>
        <w:tabs>
          <w:tab w:val="left" w:pos="567"/>
        </w:tabs>
        <w:spacing w:after="0" w:line="240" w:lineRule="auto"/>
        <w:ind w:left="0"/>
        <w:rPr>
          <w:rFonts w:ascii="Times New Roman" w:hAnsi="Times New Roman"/>
          <w:b/>
          <w:sz w:val="23"/>
          <w:szCs w:val="23"/>
          <w:lang w:val="en-US"/>
        </w:rPr>
      </w:pPr>
    </w:p>
    <w:p w:rsidR="00EC071F" w:rsidRPr="0046716F" w:rsidRDefault="00EC071F" w:rsidP="0046716F">
      <w:pPr>
        <w:pStyle w:val="ListParagraph"/>
        <w:tabs>
          <w:tab w:val="left" w:pos="567"/>
        </w:tabs>
        <w:spacing w:after="0" w:line="240" w:lineRule="auto"/>
        <w:ind w:left="0"/>
        <w:rPr>
          <w:rFonts w:ascii="Times New Roman" w:hAnsi="Times New Roman"/>
          <w:b/>
          <w:sz w:val="23"/>
          <w:szCs w:val="23"/>
          <w:lang w:val="en-US"/>
        </w:rPr>
      </w:pPr>
      <w:r w:rsidRPr="0046716F">
        <w:rPr>
          <w:rFonts w:ascii="Times New Roman" w:hAnsi="Times New Roman"/>
          <w:b/>
          <w:sz w:val="23"/>
          <w:szCs w:val="23"/>
        </w:rPr>
        <w:t>PENUTUP</w:t>
      </w:r>
    </w:p>
    <w:p w:rsidR="00EC071F" w:rsidRPr="003E0ADC" w:rsidRDefault="00EC071F" w:rsidP="003E0ADC">
      <w:pPr>
        <w:pStyle w:val="ListParagraph"/>
        <w:tabs>
          <w:tab w:val="left" w:pos="567"/>
        </w:tabs>
        <w:spacing w:after="0" w:line="240" w:lineRule="auto"/>
        <w:ind w:left="0"/>
        <w:rPr>
          <w:rFonts w:ascii="Times New Roman" w:hAnsi="Times New Roman"/>
          <w:b/>
          <w:i/>
          <w:sz w:val="23"/>
          <w:szCs w:val="23"/>
          <w:lang w:val="en-US"/>
        </w:rPr>
      </w:pPr>
      <w:r w:rsidRPr="003E0ADC">
        <w:rPr>
          <w:rFonts w:ascii="Times New Roman" w:hAnsi="Times New Roman"/>
          <w:b/>
          <w:i/>
          <w:sz w:val="23"/>
          <w:szCs w:val="23"/>
          <w:lang w:val="en-US"/>
        </w:rPr>
        <w:t xml:space="preserve">Kesimpulan </w:t>
      </w:r>
    </w:p>
    <w:p w:rsidR="003E0ADC" w:rsidRPr="003E0ADC" w:rsidRDefault="003E0ADC" w:rsidP="003E0ADC">
      <w:pPr>
        <w:ind w:firstLine="720"/>
        <w:jc w:val="both"/>
        <w:rPr>
          <w:sz w:val="23"/>
          <w:szCs w:val="23"/>
        </w:rPr>
      </w:pPr>
      <w:r w:rsidRPr="003E0ADC">
        <w:rPr>
          <w:sz w:val="23"/>
          <w:szCs w:val="23"/>
        </w:rPr>
        <w:t>Berdasarkan pemaparan pada bab-bab sebelumnya, maka dapat ditarik beberapa kesimpulan penelitian, Pelayanan Pembyaran Pajak Kendaraan Bermotor di Kantor Sistem Administrasi Manunggal Satu Atap (SAMSAT   ) Pembantu Teluk Dalam Tenggarong Kabupaten Kutai Kartanegara sebagai berikut:</w:t>
      </w:r>
    </w:p>
    <w:p w:rsidR="003E0ADC" w:rsidRPr="003E0ADC" w:rsidRDefault="003E0ADC" w:rsidP="003E0ADC">
      <w:pPr>
        <w:pStyle w:val="ListParagraph"/>
        <w:numPr>
          <w:ilvl w:val="0"/>
          <w:numId w:val="31"/>
        </w:numPr>
        <w:spacing w:line="240" w:lineRule="auto"/>
        <w:jc w:val="both"/>
        <w:rPr>
          <w:rFonts w:ascii="Times New Roman" w:hAnsi="Times New Roman"/>
          <w:color w:val="7030A0"/>
          <w:sz w:val="23"/>
          <w:szCs w:val="23"/>
        </w:rPr>
      </w:pPr>
      <w:r w:rsidRPr="003E0ADC">
        <w:rPr>
          <w:rFonts w:ascii="Times New Roman" w:hAnsi="Times New Roman"/>
          <w:sz w:val="23"/>
          <w:szCs w:val="23"/>
        </w:rPr>
        <w:t xml:space="preserve">Sejauh ini keberadaan SAMSAT Pembantu dalam memberikan pelayanan pengesahan STNK, pembayaran PKB dan SWDKLJJ di rasa telah membantu masayarakat wajib pajak yang berada di sekitar kelurahan Tenggarong Seberang dalam melakukan pembayaran pajak kendaraan bermotor dengan lebih mudah dan hemat waktu dikarenakan SAMSAT Induk yang cukup jauh keberadaanya. Petugas SAMSAT Teluk Dalam telah berupaya semaksimal mungkin dalam mewujudkan suatu pelayanan yang baik dan memuaskan dalam hal pembayaran pajak kendaraan bermotor kepada masyarakat wajib pajak, petugas sangat bertanggung jawab dalam melayani masyrakat dan SAMSAT Pembantu pun memberikan pertanggung jawaban terhadap SAMSAT Induk denan memberikan laporan pemasukan per sepuluh hari dan per tahunnya, petugas pelayanan pun sudah cukup terlatih dalam melayani, namun  didalam pelaksanaanya petugas yang di anggap masyarakat kurang ramah dalam memberikan pelayanan dan kenyamanan dalm hal prasasaran ruang tunggu yang sedikit kemudian keterbatasan penyejuk ruangan yang ada mebuat wajib pajak sedikit tidak nyaman dan tidak adanya ruang informasi, bagi wajib pajak yang hendak bertanya mengenai kelengkapan berkas ataupun tentang pembayran pajak kendaraan bermotor. </w:t>
      </w:r>
    </w:p>
    <w:p w:rsidR="003E0ADC" w:rsidRPr="003E0ADC" w:rsidRDefault="003E0ADC" w:rsidP="003E0ADC">
      <w:pPr>
        <w:pStyle w:val="ListParagraph"/>
        <w:numPr>
          <w:ilvl w:val="0"/>
          <w:numId w:val="31"/>
        </w:numPr>
        <w:spacing w:after="0" w:line="240" w:lineRule="auto"/>
        <w:jc w:val="both"/>
        <w:rPr>
          <w:rFonts w:ascii="Times New Roman" w:hAnsi="Times New Roman"/>
          <w:sz w:val="23"/>
          <w:szCs w:val="23"/>
        </w:rPr>
      </w:pPr>
      <w:r w:rsidRPr="003E0ADC">
        <w:rPr>
          <w:rFonts w:ascii="Times New Roman" w:hAnsi="Times New Roman"/>
          <w:sz w:val="23"/>
          <w:szCs w:val="23"/>
        </w:rPr>
        <w:lastRenderedPageBreak/>
        <w:t>Faktor penghambat pelayanan pembayaran pajak kendaraan bermotor di kantor Sistem Adminstrasi Manunggal Satu Atap (SAMSAT) Pembatu Teluk dalam Tenggarong Kabupaten Kutai Kartanegara, dalam hal faktor yaitu jaringan Telkom yang terkadang lambat, dan masyarakat waktu membayar masih kurang uangnya serta kelengkapan berkas pada waktu mengurus disini, semakin lengkap semakin cepat pengurusannya, namun jika belum lengkap ini akan semakin lama dalam pengurusannya.</w:t>
      </w:r>
    </w:p>
    <w:p w:rsidR="00B45FAE" w:rsidRPr="0046716F" w:rsidRDefault="00B45FAE" w:rsidP="0046716F">
      <w:pPr>
        <w:jc w:val="both"/>
        <w:rPr>
          <w:b/>
          <w:sz w:val="23"/>
          <w:szCs w:val="23"/>
        </w:rPr>
      </w:pPr>
      <w:r w:rsidRPr="0046716F">
        <w:rPr>
          <w:b/>
          <w:sz w:val="23"/>
          <w:szCs w:val="23"/>
        </w:rPr>
        <w:t>Saran</w:t>
      </w:r>
    </w:p>
    <w:p w:rsidR="00B45FAE" w:rsidRPr="0046716F" w:rsidRDefault="00B45FAE" w:rsidP="0046716F">
      <w:pPr>
        <w:ind w:firstLine="720"/>
        <w:jc w:val="both"/>
        <w:rPr>
          <w:sz w:val="23"/>
          <w:szCs w:val="23"/>
        </w:rPr>
      </w:pPr>
      <w:r w:rsidRPr="0046716F">
        <w:rPr>
          <w:sz w:val="23"/>
          <w:szCs w:val="23"/>
        </w:rPr>
        <w:t>Adapun saran-saran sebagai masukan yang dapat diberikan penulis dari hasil penelitian ini antara lain sebagai berikut :</w:t>
      </w:r>
    </w:p>
    <w:p w:rsidR="00B45FAE" w:rsidRPr="0046716F" w:rsidRDefault="00B45FAE" w:rsidP="0046716F">
      <w:pPr>
        <w:pStyle w:val="ListParagraph"/>
        <w:numPr>
          <w:ilvl w:val="0"/>
          <w:numId w:val="29"/>
        </w:numPr>
        <w:spacing w:line="240" w:lineRule="auto"/>
        <w:ind w:left="810"/>
        <w:jc w:val="both"/>
        <w:rPr>
          <w:rFonts w:ascii="Times New Roman" w:hAnsi="Times New Roman"/>
          <w:sz w:val="23"/>
          <w:szCs w:val="23"/>
        </w:rPr>
      </w:pPr>
      <w:r w:rsidRPr="0046716F">
        <w:rPr>
          <w:rFonts w:ascii="Times New Roman" w:hAnsi="Times New Roman"/>
          <w:sz w:val="23"/>
          <w:szCs w:val="23"/>
        </w:rPr>
        <w:t>Sebaiknya di Kantor Samsat Pembantu dalam hal sarana dan prasarana untuk lebih di lengkapi seperti kursi di ruang tunggu diperbanyak, karena masih banyak yang menunggu di luar ruangan, dan dalam hal kelengkapan berkas-berkas yang dibutuhkan masyarakat atau wajib pajak agar selalu terpenuhi sehingga masyarakat tidak bolak balik dalam mengurus pembayaran pajak kendaraan bermotor. Hal ini juga peran SAMSAT Induk sangat penting agar bisa bekerja sama dengan SAMSAT Pembantu agar realisasi dana untuk kebutuhan SAMSAT Pembantu bisa berjalan dengan baik.</w:t>
      </w:r>
    </w:p>
    <w:p w:rsidR="00B45FAE" w:rsidRPr="0046716F" w:rsidRDefault="00B45FAE" w:rsidP="0046716F">
      <w:pPr>
        <w:pStyle w:val="ListParagraph"/>
        <w:numPr>
          <w:ilvl w:val="0"/>
          <w:numId w:val="29"/>
        </w:numPr>
        <w:spacing w:line="240" w:lineRule="auto"/>
        <w:ind w:left="810"/>
        <w:jc w:val="both"/>
        <w:rPr>
          <w:rFonts w:ascii="Times New Roman" w:hAnsi="Times New Roman"/>
          <w:sz w:val="23"/>
          <w:szCs w:val="23"/>
        </w:rPr>
      </w:pPr>
      <w:r w:rsidRPr="0046716F">
        <w:rPr>
          <w:rFonts w:ascii="Times New Roman" w:hAnsi="Times New Roman"/>
          <w:sz w:val="23"/>
          <w:szCs w:val="23"/>
        </w:rPr>
        <w:t>Dalam memberikan pelayanan seharusnya para petugas selalu memberikan senyuman kepada masyarakat yang mengurus wajib pajak, tidak hanya satu petugas saja yang selalu memberikan senyuman tetapi untuk semua petugas yang ada di Kantor Samsat Pembantu Teluk Dalam Tenggarong Kabupaten Kutai Kartanegara, dengan ini perlu adanya peatihan bagi petugas agar lebih terlatih dalam setiap memberikan pelayanan terhadap masayrakat.</w:t>
      </w:r>
    </w:p>
    <w:p w:rsidR="00B45FAE" w:rsidRPr="0046716F" w:rsidRDefault="00B45FAE" w:rsidP="0046716F">
      <w:pPr>
        <w:pStyle w:val="ListParagraph"/>
        <w:numPr>
          <w:ilvl w:val="0"/>
          <w:numId w:val="29"/>
        </w:numPr>
        <w:spacing w:line="240" w:lineRule="auto"/>
        <w:ind w:left="810"/>
        <w:jc w:val="both"/>
        <w:rPr>
          <w:rFonts w:ascii="Times New Roman" w:hAnsi="Times New Roman"/>
          <w:sz w:val="23"/>
          <w:szCs w:val="23"/>
        </w:rPr>
      </w:pPr>
      <w:r w:rsidRPr="0046716F">
        <w:rPr>
          <w:rFonts w:ascii="Times New Roman" w:hAnsi="Times New Roman"/>
          <w:sz w:val="23"/>
          <w:szCs w:val="23"/>
        </w:rPr>
        <w:t>Diharapkan  ada ruang informasi, agar memudahkan masyarakat atau  wajib pajak untuk bertanya segala sesuatu yang menyangkut tentang pengurusan pembayaran pajak kendaraan bermotor. Sehingga tidak ada lagi masyarakat yang bingung ketika masuk ke kantor.</w:t>
      </w:r>
    </w:p>
    <w:p w:rsidR="00B45FAE" w:rsidRPr="0046716F" w:rsidRDefault="00B45FAE" w:rsidP="0046716F">
      <w:pPr>
        <w:pStyle w:val="ListParagraph"/>
        <w:numPr>
          <w:ilvl w:val="0"/>
          <w:numId w:val="29"/>
        </w:numPr>
        <w:spacing w:line="240" w:lineRule="auto"/>
        <w:ind w:left="810"/>
        <w:jc w:val="both"/>
        <w:rPr>
          <w:rFonts w:ascii="Times New Roman" w:hAnsi="Times New Roman"/>
          <w:sz w:val="23"/>
          <w:szCs w:val="23"/>
        </w:rPr>
      </w:pPr>
      <w:r w:rsidRPr="0046716F">
        <w:rPr>
          <w:rFonts w:ascii="Times New Roman" w:hAnsi="Times New Roman"/>
          <w:sz w:val="23"/>
          <w:szCs w:val="23"/>
        </w:rPr>
        <w:t xml:space="preserve">Diharapkan agar penyedian jaringan Telkom untuk lebih diperbaiki agar sistem online berjalan dengan cepat dan lancar, sehingga proses pelayanan menjadi cepat sesuai yang masyarakat inginkan. </w:t>
      </w:r>
    </w:p>
    <w:p w:rsidR="00B45FAE" w:rsidRPr="0046716F" w:rsidRDefault="00B45FAE" w:rsidP="0046716F">
      <w:pPr>
        <w:pStyle w:val="ListParagraph"/>
        <w:numPr>
          <w:ilvl w:val="0"/>
          <w:numId w:val="29"/>
        </w:numPr>
        <w:spacing w:line="240" w:lineRule="auto"/>
        <w:ind w:left="810"/>
        <w:jc w:val="both"/>
        <w:rPr>
          <w:rFonts w:ascii="Times New Roman" w:hAnsi="Times New Roman"/>
          <w:sz w:val="23"/>
          <w:szCs w:val="23"/>
        </w:rPr>
      </w:pPr>
      <w:r w:rsidRPr="0046716F">
        <w:rPr>
          <w:rFonts w:ascii="Times New Roman" w:hAnsi="Times New Roman"/>
          <w:sz w:val="23"/>
          <w:szCs w:val="23"/>
        </w:rPr>
        <w:t>Diharapkan adanya pemberian bukti pembayaran terhadap masyarakat atau wajib pajak yang telah menyelesaiakn administrasi pembayaran pajak kendaraan bermotor agar tidak terjadi kesalah fahaman dan kerugian terhadap mayarakat atau wajib pajak.</w:t>
      </w:r>
    </w:p>
    <w:p w:rsidR="00EC071F" w:rsidRPr="0046716F" w:rsidRDefault="00EC071F" w:rsidP="0046716F">
      <w:pPr>
        <w:jc w:val="both"/>
        <w:rPr>
          <w:sz w:val="23"/>
          <w:szCs w:val="23"/>
        </w:rPr>
      </w:pPr>
      <w:r w:rsidRPr="0046716F">
        <w:rPr>
          <w:b/>
          <w:i/>
          <w:sz w:val="23"/>
          <w:szCs w:val="23"/>
        </w:rPr>
        <w:t>Daftar Pustaka</w:t>
      </w:r>
      <w:r w:rsidRPr="0046716F">
        <w:rPr>
          <w:b/>
          <w:i/>
          <w:sz w:val="23"/>
          <w:szCs w:val="23"/>
        </w:rPr>
        <w:tab/>
      </w:r>
    </w:p>
    <w:p w:rsidR="00B45FAE" w:rsidRPr="0046716F" w:rsidRDefault="00B45FAE" w:rsidP="0046716F">
      <w:pPr>
        <w:ind w:left="720" w:hanging="720"/>
        <w:jc w:val="both"/>
        <w:rPr>
          <w:sz w:val="23"/>
          <w:szCs w:val="23"/>
        </w:rPr>
      </w:pPr>
      <w:r w:rsidRPr="0046716F">
        <w:rPr>
          <w:sz w:val="23"/>
          <w:szCs w:val="23"/>
        </w:rPr>
        <w:t xml:space="preserve">Atik Septi Winarsih dan Ratminto. 2010. </w:t>
      </w:r>
      <w:r w:rsidRPr="0046716F">
        <w:rPr>
          <w:i/>
          <w:sz w:val="23"/>
          <w:szCs w:val="23"/>
        </w:rPr>
        <w:t>Manajemen Pelayanan</w:t>
      </w:r>
      <w:r w:rsidRPr="0046716F">
        <w:rPr>
          <w:sz w:val="23"/>
          <w:szCs w:val="23"/>
        </w:rPr>
        <w:t xml:space="preserve"> Penerbit Pustaka Pelajar,Yogyakarta</w:t>
      </w:r>
    </w:p>
    <w:p w:rsidR="00B45FAE" w:rsidRPr="0046716F" w:rsidRDefault="00B45FAE" w:rsidP="0046716F">
      <w:pPr>
        <w:pStyle w:val="FootnoteText"/>
        <w:jc w:val="both"/>
        <w:rPr>
          <w:sz w:val="23"/>
          <w:szCs w:val="23"/>
        </w:rPr>
      </w:pPr>
      <w:r w:rsidRPr="0046716F">
        <w:rPr>
          <w:sz w:val="23"/>
          <w:szCs w:val="23"/>
        </w:rPr>
        <w:t>Ainur Rohman  dkk. 2010. Reformasi Pelayanan Publik. Malang. Program Sekolah Demokrasi.</w:t>
      </w:r>
    </w:p>
    <w:p w:rsidR="00B45FAE" w:rsidRPr="0046716F" w:rsidRDefault="00B45FAE" w:rsidP="0046716F">
      <w:pPr>
        <w:pStyle w:val="FootnoteText"/>
        <w:tabs>
          <w:tab w:val="left" w:pos="1209"/>
        </w:tabs>
        <w:ind w:left="720" w:hanging="720"/>
        <w:jc w:val="both"/>
        <w:rPr>
          <w:sz w:val="23"/>
          <w:szCs w:val="23"/>
        </w:rPr>
      </w:pPr>
      <w:r w:rsidRPr="0046716F">
        <w:rPr>
          <w:sz w:val="23"/>
          <w:szCs w:val="23"/>
        </w:rPr>
        <w:t xml:space="preserve">Dantes, Nyoman. 2012. </w:t>
      </w:r>
      <w:r w:rsidRPr="0046716F">
        <w:rPr>
          <w:i/>
          <w:sz w:val="23"/>
          <w:szCs w:val="23"/>
        </w:rPr>
        <w:t>Metode Penelitian</w:t>
      </w:r>
      <w:r w:rsidRPr="0046716F">
        <w:rPr>
          <w:sz w:val="23"/>
          <w:szCs w:val="23"/>
        </w:rPr>
        <w:t>. Bandung: CV Andi</w:t>
      </w:r>
    </w:p>
    <w:p w:rsidR="00B45FAE" w:rsidRPr="0046716F" w:rsidRDefault="00B45FAE" w:rsidP="0046716F">
      <w:pPr>
        <w:jc w:val="both"/>
        <w:rPr>
          <w:sz w:val="23"/>
          <w:szCs w:val="23"/>
        </w:rPr>
      </w:pPr>
      <w:r w:rsidRPr="0046716F">
        <w:rPr>
          <w:sz w:val="23"/>
          <w:szCs w:val="23"/>
        </w:rPr>
        <w:lastRenderedPageBreak/>
        <w:t>Kamus Besar bahasa Indonesia, Edisi Ketiga. 2007. Balai pustaka. Jakarta.</w:t>
      </w:r>
    </w:p>
    <w:p w:rsidR="00B45FAE" w:rsidRPr="0046716F" w:rsidRDefault="00B45FAE" w:rsidP="0046716F">
      <w:pPr>
        <w:jc w:val="both"/>
        <w:rPr>
          <w:sz w:val="23"/>
          <w:szCs w:val="23"/>
        </w:rPr>
      </w:pPr>
      <w:r w:rsidRPr="0046716F">
        <w:rPr>
          <w:sz w:val="23"/>
          <w:szCs w:val="23"/>
        </w:rPr>
        <w:t xml:space="preserve">Kurniawan, Agus. 2005. </w:t>
      </w:r>
      <w:r w:rsidRPr="0046716F">
        <w:rPr>
          <w:i/>
          <w:sz w:val="23"/>
          <w:szCs w:val="23"/>
        </w:rPr>
        <w:t>Transformasi Pelayanan Publik</w:t>
      </w:r>
      <w:r w:rsidRPr="0046716F">
        <w:rPr>
          <w:sz w:val="23"/>
          <w:szCs w:val="23"/>
        </w:rPr>
        <w:t>, Cetakan Pertama. Penerbit Pembaharuan, Yogyakarta</w:t>
      </w:r>
    </w:p>
    <w:p w:rsidR="00B45FAE" w:rsidRPr="0046716F" w:rsidRDefault="00B45FAE" w:rsidP="0046716F">
      <w:pPr>
        <w:ind w:left="720" w:hanging="720"/>
        <w:jc w:val="both"/>
        <w:rPr>
          <w:sz w:val="23"/>
          <w:szCs w:val="23"/>
        </w:rPr>
      </w:pPr>
      <w:r w:rsidRPr="0046716F">
        <w:rPr>
          <w:sz w:val="23"/>
          <w:szCs w:val="23"/>
        </w:rPr>
        <w:t xml:space="preserve">Moenir, H.A.S,2006. </w:t>
      </w:r>
      <w:r w:rsidRPr="0046716F">
        <w:rPr>
          <w:i/>
          <w:sz w:val="23"/>
          <w:szCs w:val="23"/>
        </w:rPr>
        <w:t>Manajemen Pelayanan Umum</w:t>
      </w:r>
      <w:r w:rsidRPr="0046716F">
        <w:rPr>
          <w:sz w:val="23"/>
          <w:szCs w:val="23"/>
        </w:rPr>
        <w:t>. Jakarta : PT Bumi Aksara</w:t>
      </w:r>
    </w:p>
    <w:p w:rsidR="00B45FAE" w:rsidRPr="0046716F" w:rsidRDefault="00B45FAE" w:rsidP="0046716F">
      <w:pPr>
        <w:jc w:val="both"/>
        <w:rPr>
          <w:sz w:val="23"/>
          <w:szCs w:val="23"/>
        </w:rPr>
      </w:pPr>
      <w:r w:rsidRPr="0046716F">
        <w:rPr>
          <w:sz w:val="23"/>
          <w:szCs w:val="23"/>
        </w:rPr>
        <w:t xml:space="preserve">Mahmudi. 2005. </w:t>
      </w:r>
      <w:r w:rsidRPr="0046716F">
        <w:rPr>
          <w:i/>
          <w:sz w:val="23"/>
          <w:szCs w:val="23"/>
        </w:rPr>
        <w:t xml:space="preserve">Manajemen kinerja sektor public. </w:t>
      </w:r>
      <w:r w:rsidRPr="0046716F">
        <w:rPr>
          <w:sz w:val="23"/>
          <w:szCs w:val="23"/>
        </w:rPr>
        <w:t>Yogyakarta:  UUP AMYKPN.</w:t>
      </w:r>
    </w:p>
    <w:p w:rsidR="00B45FAE" w:rsidRPr="0046716F" w:rsidRDefault="00B45FAE" w:rsidP="0046716F">
      <w:pPr>
        <w:ind w:left="720" w:hanging="720"/>
        <w:jc w:val="both"/>
        <w:rPr>
          <w:sz w:val="23"/>
          <w:szCs w:val="23"/>
        </w:rPr>
      </w:pPr>
      <w:r w:rsidRPr="0046716F">
        <w:rPr>
          <w:sz w:val="23"/>
          <w:szCs w:val="23"/>
        </w:rPr>
        <w:t xml:space="preserve">Moleong, Lexy J. 2002. </w:t>
      </w:r>
      <w:r w:rsidRPr="0046716F">
        <w:rPr>
          <w:i/>
          <w:sz w:val="23"/>
          <w:szCs w:val="23"/>
        </w:rPr>
        <w:t>Metode Penelitian Kualitatif</w:t>
      </w:r>
      <w:r w:rsidRPr="0046716F">
        <w:rPr>
          <w:sz w:val="23"/>
          <w:szCs w:val="23"/>
        </w:rPr>
        <w:t>. Bandung. PT. Remaja Rosdakarya.</w:t>
      </w:r>
    </w:p>
    <w:p w:rsidR="00B45FAE" w:rsidRPr="0046716F" w:rsidRDefault="00B45FAE" w:rsidP="0046716F">
      <w:pPr>
        <w:jc w:val="both"/>
        <w:rPr>
          <w:sz w:val="23"/>
          <w:szCs w:val="23"/>
        </w:rPr>
      </w:pPr>
      <w:r w:rsidRPr="0046716F">
        <w:rPr>
          <w:sz w:val="23"/>
          <w:szCs w:val="23"/>
        </w:rPr>
        <w:t>Milles, Matthew. B dan Michael Huberman, 2007, Analisis Data Kualitatif. Penterjemahan Tjetjeb Rohendi, UI Press, Jakrta</w:t>
      </w:r>
    </w:p>
    <w:p w:rsidR="00B45FAE" w:rsidRPr="0046716F" w:rsidRDefault="00B45FAE" w:rsidP="0046716F">
      <w:pPr>
        <w:pStyle w:val="FootnoteText"/>
        <w:jc w:val="both"/>
        <w:rPr>
          <w:sz w:val="23"/>
          <w:szCs w:val="23"/>
        </w:rPr>
      </w:pPr>
      <w:r w:rsidRPr="0046716F">
        <w:rPr>
          <w:sz w:val="23"/>
          <w:szCs w:val="23"/>
        </w:rPr>
        <w:t xml:space="preserve">Pasolong, Harbani, 2007. </w:t>
      </w:r>
      <w:r w:rsidRPr="0046716F">
        <w:rPr>
          <w:i/>
          <w:sz w:val="23"/>
          <w:szCs w:val="23"/>
        </w:rPr>
        <w:t>Teori Administrasi Publik</w:t>
      </w:r>
      <w:r w:rsidRPr="0046716F">
        <w:rPr>
          <w:sz w:val="23"/>
          <w:szCs w:val="23"/>
        </w:rPr>
        <w:t>, Bandung: Alfabeta</w:t>
      </w:r>
    </w:p>
    <w:p w:rsidR="00AF1424" w:rsidRPr="0046716F" w:rsidRDefault="00B45FAE" w:rsidP="0046716F">
      <w:pPr>
        <w:pStyle w:val="FootnoteText"/>
        <w:ind w:left="720" w:hanging="720"/>
        <w:jc w:val="both"/>
        <w:rPr>
          <w:sz w:val="23"/>
          <w:szCs w:val="23"/>
        </w:rPr>
      </w:pPr>
      <w:r w:rsidRPr="0046716F">
        <w:rPr>
          <w:sz w:val="23"/>
          <w:szCs w:val="23"/>
        </w:rPr>
        <w:t xml:space="preserve">Satori, Djam’an dan Aan Komariah. 2010. </w:t>
      </w:r>
      <w:r w:rsidRPr="0046716F">
        <w:rPr>
          <w:i/>
          <w:sz w:val="23"/>
          <w:szCs w:val="23"/>
        </w:rPr>
        <w:t>Metodologi Penelelitian Kualitatif</w:t>
      </w:r>
      <w:r w:rsidRPr="0046716F">
        <w:rPr>
          <w:sz w:val="23"/>
          <w:szCs w:val="23"/>
        </w:rPr>
        <w:t>. Bandung. Alfabeta.</w:t>
      </w:r>
    </w:p>
    <w:p w:rsidR="00B45FAE" w:rsidRPr="0046716F" w:rsidRDefault="00B45FAE" w:rsidP="0046716F">
      <w:pPr>
        <w:pStyle w:val="FootnoteText"/>
        <w:ind w:left="720" w:hanging="720"/>
        <w:jc w:val="both"/>
        <w:rPr>
          <w:sz w:val="23"/>
          <w:szCs w:val="23"/>
        </w:rPr>
      </w:pPr>
      <w:r w:rsidRPr="0046716F">
        <w:rPr>
          <w:sz w:val="23"/>
          <w:szCs w:val="23"/>
        </w:rPr>
        <w:t xml:space="preserve">Sinambela Poltak. </w:t>
      </w:r>
      <w:r w:rsidRPr="0046716F">
        <w:rPr>
          <w:i/>
          <w:sz w:val="23"/>
          <w:szCs w:val="23"/>
        </w:rPr>
        <w:t>Reformasi Pelayanan Publik</w:t>
      </w:r>
      <w:r w:rsidRPr="0046716F">
        <w:rPr>
          <w:sz w:val="23"/>
          <w:szCs w:val="23"/>
        </w:rPr>
        <w:t>.2006. Bumi Aksara. Jakarta</w:t>
      </w:r>
    </w:p>
    <w:p w:rsidR="00B45FAE" w:rsidRPr="0046716F" w:rsidRDefault="00B45FAE" w:rsidP="0046716F">
      <w:pPr>
        <w:pStyle w:val="FootnoteText"/>
        <w:tabs>
          <w:tab w:val="left" w:pos="810"/>
        </w:tabs>
        <w:ind w:left="720" w:hanging="720"/>
        <w:jc w:val="both"/>
        <w:rPr>
          <w:sz w:val="23"/>
          <w:szCs w:val="23"/>
        </w:rPr>
      </w:pPr>
      <w:r w:rsidRPr="0046716F">
        <w:rPr>
          <w:sz w:val="23"/>
          <w:szCs w:val="23"/>
        </w:rPr>
        <w:t xml:space="preserve">Siahaan,Marihot.P. 2010. </w:t>
      </w:r>
      <w:r w:rsidRPr="0046716F">
        <w:rPr>
          <w:i/>
          <w:sz w:val="23"/>
          <w:szCs w:val="23"/>
        </w:rPr>
        <w:t>Pajak Daerah dan Retribusi Daerah.Jakarta</w:t>
      </w:r>
      <w:r w:rsidRPr="0046716F">
        <w:rPr>
          <w:sz w:val="23"/>
          <w:szCs w:val="23"/>
        </w:rPr>
        <w:t xml:space="preserve"> : PT Raja Grafindo Persada.</w:t>
      </w:r>
    </w:p>
    <w:p w:rsidR="00B45FAE" w:rsidRPr="0046716F" w:rsidRDefault="00B45FAE" w:rsidP="0046716F">
      <w:pPr>
        <w:pStyle w:val="FootnoteText"/>
        <w:jc w:val="both"/>
        <w:rPr>
          <w:sz w:val="23"/>
          <w:szCs w:val="23"/>
        </w:rPr>
      </w:pPr>
      <w:r w:rsidRPr="0046716F">
        <w:rPr>
          <w:sz w:val="23"/>
          <w:szCs w:val="23"/>
        </w:rPr>
        <w:t xml:space="preserve">Sugiyono. 2011. </w:t>
      </w:r>
      <w:r w:rsidRPr="0046716F">
        <w:rPr>
          <w:i/>
          <w:sz w:val="23"/>
          <w:szCs w:val="23"/>
        </w:rPr>
        <w:t>Metode Penelitian Administrasi.</w:t>
      </w:r>
      <w:r w:rsidRPr="0046716F">
        <w:rPr>
          <w:sz w:val="23"/>
          <w:szCs w:val="23"/>
        </w:rPr>
        <w:t xml:space="preserve"> Bandung Alfabeta.</w:t>
      </w:r>
    </w:p>
    <w:p w:rsidR="00B45FAE" w:rsidRPr="0046716F" w:rsidRDefault="00B45FAE" w:rsidP="0046716F">
      <w:pPr>
        <w:pStyle w:val="FootnoteText"/>
        <w:jc w:val="both"/>
        <w:rPr>
          <w:sz w:val="23"/>
          <w:szCs w:val="23"/>
          <w:lang w:val="en-AU"/>
        </w:rPr>
      </w:pPr>
      <w:r w:rsidRPr="0046716F">
        <w:rPr>
          <w:sz w:val="23"/>
          <w:szCs w:val="23"/>
          <w:lang w:val="sv-SE"/>
        </w:rPr>
        <w:t xml:space="preserve">_______ </w:t>
      </w:r>
      <w:r w:rsidRPr="0046716F">
        <w:rPr>
          <w:sz w:val="23"/>
          <w:szCs w:val="23"/>
          <w:lang w:val="id-ID"/>
        </w:rPr>
        <w:t>.</w:t>
      </w:r>
      <w:r w:rsidRPr="0046716F">
        <w:rPr>
          <w:sz w:val="23"/>
          <w:szCs w:val="23"/>
          <w:lang w:val="sv-SE"/>
        </w:rPr>
        <w:t xml:space="preserve"> 2013</w:t>
      </w:r>
      <w:r w:rsidRPr="0046716F">
        <w:rPr>
          <w:sz w:val="23"/>
          <w:szCs w:val="23"/>
          <w:lang w:val="id-ID"/>
        </w:rPr>
        <w:t>.</w:t>
      </w:r>
      <w:r w:rsidRPr="0046716F">
        <w:rPr>
          <w:sz w:val="23"/>
          <w:szCs w:val="23"/>
          <w:lang w:val="sv-SE"/>
        </w:rPr>
        <w:t xml:space="preserve"> </w:t>
      </w:r>
      <w:r w:rsidRPr="0046716F">
        <w:rPr>
          <w:i/>
          <w:sz w:val="23"/>
          <w:szCs w:val="23"/>
          <w:lang w:val="sv-SE"/>
        </w:rPr>
        <w:t>Metode Penelitian Kualitatif</w:t>
      </w:r>
      <w:r w:rsidRPr="0046716F">
        <w:rPr>
          <w:i/>
          <w:sz w:val="23"/>
          <w:szCs w:val="23"/>
          <w:lang w:val="id-ID"/>
        </w:rPr>
        <w:t>.</w:t>
      </w:r>
      <w:r w:rsidRPr="0046716F">
        <w:rPr>
          <w:i/>
          <w:sz w:val="23"/>
          <w:szCs w:val="23"/>
          <w:lang w:val="sv-SE"/>
        </w:rPr>
        <w:t xml:space="preserve"> </w:t>
      </w:r>
      <w:r w:rsidRPr="0046716F">
        <w:rPr>
          <w:sz w:val="23"/>
          <w:szCs w:val="23"/>
          <w:lang w:val="sv-SE"/>
        </w:rPr>
        <w:t>Bandung. Alfabeta</w:t>
      </w:r>
      <w:r w:rsidRPr="0046716F">
        <w:rPr>
          <w:sz w:val="23"/>
          <w:szCs w:val="23"/>
          <w:lang w:val="id-ID"/>
        </w:rPr>
        <w:t>.</w:t>
      </w:r>
    </w:p>
    <w:p w:rsidR="00B45FAE" w:rsidRPr="0046716F" w:rsidRDefault="00B45FAE" w:rsidP="0046716F">
      <w:pPr>
        <w:pStyle w:val="FootnoteText"/>
        <w:ind w:left="1134" w:hanging="1134"/>
        <w:jc w:val="both"/>
        <w:rPr>
          <w:sz w:val="23"/>
          <w:szCs w:val="23"/>
        </w:rPr>
      </w:pPr>
      <w:r w:rsidRPr="0046716F">
        <w:rPr>
          <w:sz w:val="23"/>
          <w:szCs w:val="23"/>
        </w:rPr>
        <w:t xml:space="preserve">Soemitro, Rochmad, 2009. </w:t>
      </w:r>
      <w:r w:rsidRPr="0046716F">
        <w:rPr>
          <w:i/>
          <w:sz w:val="23"/>
          <w:szCs w:val="23"/>
        </w:rPr>
        <w:t>Sistem Perpajakan Nasional</w:t>
      </w:r>
      <w:r w:rsidRPr="0046716F">
        <w:rPr>
          <w:sz w:val="23"/>
          <w:szCs w:val="23"/>
        </w:rPr>
        <w:t>, Jakarta</w:t>
      </w:r>
    </w:p>
    <w:p w:rsidR="00B45FAE" w:rsidRPr="0046716F" w:rsidRDefault="00B45FAE" w:rsidP="0046716F">
      <w:pPr>
        <w:pStyle w:val="FootnoteText"/>
        <w:ind w:left="1134" w:hanging="1134"/>
        <w:jc w:val="both"/>
        <w:rPr>
          <w:sz w:val="23"/>
          <w:szCs w:val="23"/>
        </w:rPr>
      </w:pPr>
      <w:r w:rsidRPr="0046716F">
        <w:rPr>
          <w:sz w:val="23"/>
          <w:szCs w:val="23"/>
        </w:rPr>
        <w:t xml:space="preserve">Zain, Mohammad. 2003, </w:t>
      </w:r>
      <w:r w:rsidRPr="0046716F">
        <w:rPr>
          <w:i/>
          <w:sz w:val="23"/>
          <w:szCs w:val="23"/>
        </w:rPr>
        <w:t>Manajemen Perpajkan</w:t>
      </w:r>
      <w:r w:rsidR="0046716F">
        <w:rPr>
          <w:sz w:val="23"/>
          <w:szCs w:val="23"/>
        </w:rPr>
        <w:t>, penerbit Salemba Empat</w:t>
      </w:r>
      <w:r w:rsidRPr="0046716F">
        <w:rPr>
          <w:sz w:val="23"/>
          <w:szCs w:val="23"/>
        </w:rPr>
        <w:t>, Jakarta</w:t>
      </w:r>
    </w:p>
    <w:p w:rsidR="00B45FAE" w:rsidRPr="0046716F" w:rsidRDefault="00B45FAE" w:rsidP="0046716F">
      <w:pPr>
        <w:jc w:val="both"/>
        <w:rPr>
          <w:b/>
          <w:sz w:val="23"/>
          <w:szCs w:val="23"/>
          <w:u w:val="single"/>
        </w:rPr>
      </w:pPr>
      <w:r w:rsidRPr="0046716F">
        <w:rPr>
          <w:b/>
          <w:sz w:val="23"/>
          <w:szCs w:val="23"/>
          <w:u w:val="single"/>
        </w:rPr>
        <w:t>Dokumen-Dokumen</w:t>
      </w:r>
    </w:p>
    <w:p w:rsidR="00B45FAE" w:rsidRPr="0046716F" w:rsidRDefault="00B45FAE" w:rsidP="0046716F">
      <w:pPr>
        <w:ind w:left="450" w:hanging="450"/>
        <w:jc w:val="both"/>
        <w:rPr>
          <w:sz w:val="23"/>
          <w:szCs w:val="23"/>
        </w:rPr>
      </w:pPr>
      <w:r w:rsidRPr="0046716F">
        <w:rPr>
          <w:sz w:val="23"/>
          <w:szCs w:val="23"/>
        </w:rPr>
        <w:t>Undang-Undang Nomor 25 Tahun 2009 tentang Pelaksanaan Pelayanan Publik</w:t>
      </w:r>
    </w:p>
    <w:p w:rsidR="00B45FAE" w:rsidRPr="0046716F" w:rsidRDefault="00B45FAE" w:rsidP="0046716F">
      <w:pPr>
        <w:ind w:left="450" w:hanging="450"/>
        <w:jc w:val="both"/>
        <w:rPr>
          <w:sz w:val="23"/>
          <w:szCs w:val="23"/>
        </w:rPr>
      </w:pPr>
      <w:r w:rsidRPr="0046716F">
        <w:rPr>
          <w:sz w:val="23"/>
          <w:szCs w:val="23"/>
        </w:rPr>
        <w:t>Undang-Undang Nomor 32 Tahun 2004  tentang Pemerintah Daerah</w:t>
      </w:r>
    </w:p>
    <w:p w:rsidR="00B45FAE" w:rsidRPr="0046716F" w:rsidRDefault="00B45FAE" w:rsidP="0046716F">
      <w:pPr>
        <w:jc w:val="both"/>
        <w:rPr>
          <w:sz w:val="23"/>
          <w:szCs w:val="23"/>
        </w:rPr>
      </w:pPr>
      <w:r w:rsidRPr="0046716F">
        <w:rPr>
          <w:sz w:val="23"/>
          <w:szCs w:val="23"/>
        </w:rPr>
        <w:t>Undang-Undang Nomor 33 Tahun 2004 tentang Perimbangan Keuangan antara Pemerintah Pusat dan Daerah</w:t>
      </w:r>
    </w:p>
    <w:p w:rsidR="00B45FAE" w:rsidRPr="0046716F" w:rsidRDefault="00B45FAE" w:rsidP="0046716F">
      <w:pPr>
        <w:ind w:left="450" w:hanging="450"/>
        <w:jc w:val="both"/>
        <w:rPr>
          <w:sz w:val="23"/>
          <w:szCs w:val="23"/>
        </w:rPr>
      </w:pPr>
      <w:r w:rsidRPr="0046716F">
        <w:rPr>
          <w:sz w:val="23"/>
          <w:szCs w:val="23"/>
        </w:rPr>
        <w:t>Undang-Undang Nomor 34 Tahun 2000 tentang Pajak Daerah dan Retribusi Daerah</w:t>
      </w:r>
    </w:p>
    <w:p w:rsidR="00B45FAE" w:rsidRPr="0046716F" w:rsidRDefault="00B45FAE" w:rsidP="0046716F">
      <w:pPr>
        <w:ind w:left="450" w:hanging="450"/>
        <w:jc w:val="both"/>
        <w:rPr>
          <w:sz w:val="23"/>
          <w:szCs w:val="23"/>
        </w:rPr>
      </w:pPr>
      <w:r w:rsidRPr="0046716F">
        <w:rPr>
          <w:sz w:val="23"/>
          <w:szCs w:val="23"/>
        </w:rPr>
        <w:t>Keputusan Menteri Pendayagunaan Aparatur Negara Nomor 63 Tahun 2003 tentang Pedoman Pelayanan Publik</w:t>
      </w:r>
    </w:p>
    <w:p w:rsidR="002D3EB6" w:rsidRPr="0046716F" w:rsidRDefault="002D3EB6" w:rsidP="0046716F">
      <w:pPr>
        <w:rPr>
          <w:sz w:val="23"/>
          <w:szCs w:val="23"/>
        </w:rPr>
      </w:pPr>
    </w:p>
    <w:sectPr w:rsidR="002D3EB6" w:rsidRPr="0046716F" w:rsidSect="008751E8">
      <w:headerReference w:type="even" r:id="rId8"/>
      <w:headerReference w:type="default" r:id="rId9"/>
      <w:footerReference w:type="even" r:id="rId10"/>
      <w:footerReference w:type="default" r:id="rId11"/>
      <w:pgSz w:w="10206" w:h="14175" w:code="34"/>
      <w:pgMar w:top="629" w:right="1287" w:bottom="629" w:left="1287" w:header="851" w:footer="794" w:gutter="0"/>
      <w:pgNumType w:start="6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27" w:rsidRDefault="00B33927" w:rsidP="00EC071F">
      <w:r>
        <w:separator/>
      </w:r>
    </w:p>
  </w:endnote>
  <w:endnote w:type="continuationSeparator" w:id="1">
    <w:p w:rsidR="00B33927" w:rsidRDefault="00B33927"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Pr="00C246B4" w:rsidRDefault="00B640F2" w:rsidP="00C00E90">
    <w:pPr>
      <w:pStyle w:val="Footer"/>
      <w:jc w:val="right"/>
      <w:rPr>
        <w:szCs w:val="20"/>
        <w:lang w:val="id-ID"/>
      </w:rPr>
    </w:pPr>
    <w:r>
      <w:rPr>
        <w:noProof/>
        <w:szCs w:val="20"/>
      </w:rPr>
      <w:pict>
        <v:shapetype id="_x0000_t32" coordsize="21600,21600" o:spt="32" o:oned="t" path="m,l21600,21600e" filled="f">
          <v:path arrowok="t" fillok="f" o:connecttype="none"/>
          <o:lock v:ext="edit" shapetype="t"/>
        </v:shapetype>
        <v:shape id="_x0000_s6145" type="#_x0000_t32" style="position:absolute;left:0;text-align:left;margin-left:-6.4pt;margin-top:-2pt;width:393.7pt;height:0;z-index:251658240" o:connectortype="straight"/>
      </w:pict>
    </w:r>
    <w:r w:rsidRPr="00C246B4">
      <w:rPr>
        <w:szCs w:val="20"/>
      </w:rPr>
      <w:fldChar w:fldCharType="begin"/>
    </w:r>
    <w:r w:rsidR="003807E9" w:rsidRPr="00C246B4">
      <w:rPr>
        <w:szCs w:val="20"/>
      </w:rPr>
      <w:instrText xml:space="preserve"> PAGE   \* MERGEFORMAT </w:instrText>
    </w:r>
    <w:r w:rsidRPr="00C246B4">
      <w:rPr>
        <w:szCs w:val="20"/>
      </w:rPr>
      <w:fldChar w:fldCharType="separate"/>
    </w:r>
    <w:r w:rsidR="00754286">
      <w:rPr>
        <w:noProof/>
        <w:szCs w:val="20"/>
      </w:rPr>
      <w:t>674</w:t>
    </w:r>
    <w:r w:rsidRPr="00C246B4">
      <w:rPr>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830"/>
      <w:docPartObj>
        <w:docPartGallery w:val="Page Numbers (Bottom of Page)"/>
        <w:docPartUnique/>
      </w:docPartObj>
    </w:sdtPr>
    <w:sdtContent>
      <w:p w:rsidR="008751E8" w:rsidRDefault="00B640F2">
        <w:pPr>
          <w:pStyle w:val="Footer"/>
        </w:pPr>
        <w:r>
          <w:rPr>
            <w:noProof/>
          </w:rPr>
          <w:pict>
            <v:shapetype id="_x0000_t32" coordsize="21600,21600" o:spt="32" o:oned="t" path="m,l21600,21600e" filled="f">
              <v:path arrowok="t" fillok="f" o:connecttype="none"/>
              <o:lock v:ext="edit" shapetype="t"/>
            </v:shapetype>
            <v:shape id="_x0000_s6149" type="#_x0000_t32" style="position:absolute;margin-left:.15pt;margin-top:-2.3pt;width:378.7pt;height:0;z-index:251662336;mso-position-horizontal-relative:text;mso-position-vertical-relative:text" o:connectortype="straight"/>
          </w:pict>
        </w:r>
        <w:fldSimple w:instr=" PAGE   \* MERGEFORMAT ">
          <w:r w:rsidR="00754286">
            <w:rPr>
              <w:noProof/>
            </w:rPr>
            <w:t>675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27" w:rsidRDefault="00B33927" w:rsidP="00EC071F">
      <w:r>
        <w:separator/>
      </w:r>
    </w:p>
  </w:footnote>
  <w:footnote w:type="continuationSeparator" w:id="1">
    <w:p w:rsidR="00B33927" w:rsidRDefault="00B33927" w:rsidP="00EC071F">
      <w:r>
        <w:continuationSeparator/>
      </w:r>
    </w:p>
  </w:footnote>
  <w:footnote w:id="2">
    <w:p w:rsidR="00A830A2" w:rsidRDefault="00A830A2">
      <w:pPr>
        <w:pStyle w:val="FootnoteText"/>
        <w:rPr>
          <w:lang w:val="en-US"/>
        </w:rPr>
      </w:pPr>
      <w:r>
        <w:rPr>
          <w:rStyle w:val="FootnoteReference"/>
        </w:rPr>
        <w:footnoteRef/>
      </w:r>
      <w:r>
        <w:t xml:space="preserve"> </w:t>
      </w:r>
      <w:r>
        <w:rPr>
          <w:lang w:val="en-US"/>
        </w:rPr>
        <w:t>Mahasiswa Administrasi Negara, Fakultas Ilmu Sosial dan Ilmu Politik, Universitas Mulawarman, Sri Kustini, Email :</w:t>
      </w:r>
      <w:r w:rsidR="004B5C1F">
        <w:rPr>
          <w:lang w:val="en-US"/>
        </w:rPr>
        <w:t xml:space="preserve"> </w:t>
      </w:r>
      <w:hyperlink r:id="rId1" w:history="1">
        <w:r w:rsidR="004B5C1F" w:rsidRPr="004B5C1F">
          <w:rPr>
            <w:rStyle w:val="Hyperlink"/>
            <w:color w:val="auto"/>
            <w:lang w:val="en-US"/>
          </w:rPr>
          <w:t>Srikustini95@yahoo.com</w:t>
        </w:r>
      </w:hyperlink>
    </w:p>
    <w:p w:rsidR="004B5C1F" w:rsidRPr="00A830A2" w:rsidRDefault="004B5C1F">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E8" w:rsidRDefault="008751E8">
    <w:pPr>
      <w:pStyle w:val="Header"/>
      <w:rPr>
        <w:rFonts w:ascii="Arial" w:hAnsi="Arial" w:cs="Arial"/>
        <w:sz w:val="20"/>
      </w:rPr>
    </w:pPr>
    <w:r w:rsidRPr="00892F84">
      <w:rPr>
        <w:rFonts w:ascii="Arial" w:hAnsi="Arial" w:cs="Arial"/>
        <w:sz w:val="20"/>
      </w:rPr>
      <w:t>Pelayanan Pembayaran Pajak Kendaraan Bermotor di Kantor Samsat (Sri Kustini)</w:t>
    </w:r>
  </w:p>
  <w:p w:rsidR="00C16150" w:rsidRPr="00892F84" w:rsidRDefault="00B640F2">
    <w:pPr>
      <w:pStyle w:val="Head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6148" type="#_x0000_t32" style="position:absolute;margin-left:1.1pt;margin-top:2.9pt;width:381.5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E8" w:rsidRDefault="008751E8" w:rsidP="008751E8">
    <w:pPr>
      <w:pStyle w:val="Header"/>
      <w:rPr>
        <w:rFonts w:ascii="Arial" w:hAnsi="Arial" w:cs="Arial"/>
        <w:sz w:val="20"/>
      </w:rPr>
    </w:pPr>
    <w:r w:rsidRPr="00892F84">
      <w:rPr>
        <w:rFonts w:ascii="Arial" w:hAnsi="Arial" w:cs="Arial"/>
        <w:sz w:val="20"/>
      </w:rPr>
      <w:t xml:space="preserve">Ejournal Administrasi Negara, Volume </w:t>
    </w:r>
    <w:r>
      <w:rPr>
        <w:rFonts w:ascii="Arial" w:hAnsi="Arial" w:cs="Arial"/>
        <w:sz w:val="20"/>
      </w:rPr>
      <w:t>3,</w:t>
    </w:r>
    <w:r w:rsidRPr="00892F84">
      <w:rPr>
        <w:rFonts w:ascii="Arial" w:hAnsi="Arial" w:cs="Arial"/>
        <w:sz w:val="20"/>
      </w:rPr>
      <w:t xml:space="preserve"> Nomor</w:t>
    </w:r>
    <w:r>
      <w:rPr>
        <w:rFonts w:ascii="Arial" w:hAnsi="Arial" w:cs="Arial"/>
        <w:sz w:val="20"/>
      </w:rPr>
      <w:t xml:space="preserve"> 2</w:t>
    </w:r>
    <w:proofErr w:type="gramStart"/>
    <w:r>
      <w:rPr>
        <w:rFonts w:ascii="Arial" w:hAnsi="Arial" w:cs="Arial"/>
        <w:sz w:val="20"/>
      </w:rPr>
      <w:t xml:space="preserve">, </w:t>
    </w:r>
    <w:r w:rsidRPr="00892F84">
      <w:rPr>
        <w:rFonts w:ascii="Arial" w:hAnsi="Arial" w:cs="Arial"/>
        <w:sz w:val="20"/>
      </w:rPr>
      <w:t xml:space="preserve"> 2014</w:t>
    </w:r>
    <w:proofErr w:type="gramEnd"/>
    <w:r w:rsidRPr="00892F84">
      <w:rPr>
        <w:rFonts w:ascii="Arial" w:hAnsi="Arial" w:cs="Arial"/>
        <w:sz w:val="20"/>
      </w:rPr>
      <w:t xml:space="preserve">: </w:t>
    </w:r>
    <w:r>
      <w:rPr>
        <w:rFonts w:ascii="Arial" w:hAnsi="Arial" w:cs="Arial"/>
        <w:sz w:val="20"/>
      </w:rPr>
      <w:t>666</w:t>
    </w:r>
    <w:r w:rsidRPr="00892F84">
      <w:rPr>
        <w:rFonts w:ascii="Arial" w:hAnsi="Arial" w:cs="Arial"/>
        <w:sz w:val="20"/>
      </w:rPr>
      <w:t xml:space="preserve"> - </w:t>
    </w:r>
    <w:r>
      <w:rPr>
        <w:rFonts w:ascii="Arial" w:hAnsi="Arial" w:cs="Arial"/>
        <w:sz w:val="20"/>
      </w:rPr>
      <w:t>678</w:t>
    </w:r>
  </w:p>
  <w:p w:rsidR="00C16150" w:rsidRPr="00892F84" w:rsidRDefault="00B640F2">
    <w:pPr>
      <w:pStyle w:val="Head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6147" type="#_x0000_t32" style="position:absolute;margin-left:.15pt;margin-top:5.75pt;width:378.7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C0B"/>
    <w:multiLevelType w:val="multilevel"/>
    <w:tmpl w:val="5F909750"/>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5792708"/>
    <w:multiLevelType w:val="hybridMultilevel"/>
    <w:tmpl w:val="9842C798"/>
    <w:lvl w:ilvl="0" w:tplc="98CC71D4">
      <w:start w:val="1"/>
      <w:numFmt w:val="decimal"/>
      <w:lvlText w:val="%1."/>
      <w:lvlJc w:val="left"/>
      <w:pPr>
        <w:ind w:left="900" w:hanging="360"/>
      </w:pPr>
      <w:rPr>
        <w:lang w:val="id-ID"/>
      </w:rPr>
    </w:lvl>
    <w:lvl w:ilvl="1" w:tplc="04090017">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ECB"/>
    <w:multiLevelType w:val="hybridMultilevel"/>
    <w:tmpl w:val="5C3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F2A34"/>
    <w:multiLevelType w:val="multilevel"/>
    <w:tmpl w:val="550E65BC"/>
    <w:lvl w:ilvl="0">
      <w:start w:val="1"/>
      <w:numFmt w:val="decimal"/>
      <w:lvlText w:val="%1."/>
      <w:lvlJc w:val="left"/>
      <w:pPr>
        <w:ind w:left="1890" w:hanging="360"/>
      </w:pPr>
      <w:rPr>
        <w:rFonts w:hint="default"/>
      </w:rPr>
    </w:lvl>
    <w:lvl w:ilvl="1">
      <w:start w:val="1"/>
      <w:numFmt w:val="decimal"/>
      <w:isLgl/>
      <w:lvlText w:val="%1.%2"/>
      <w:lvlJc w:val="left"/>
      <w:pPr>
        <w:ind w:left="2010" w:hanging="480"/>
      </w:pPr>
      <w:rPr>
        <w:rFonts w:hint="default"/>
        <w:b w:val="0"/>
      </w:rPr>
    </w:lvl>
    <w:lvl w:ilvl="2">
      <w:start w:val="3"/>
      <w:numFmt w:val="decimal"/>
      <w:isLgl/>
      <w:lvlText w:val="%1.%2.%3"/>
      <w:lvlJc w:val="left"/>
      <w:pPr>
        <w:ind w:left="2250" w:hanging="720"/>
      </w:pPr>
      <w:rPr>
        <w:rFonts w:hint="default"/>
        <w:b/>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b w:val="0"/>
      </w:rPr>
    </w:lvl>
    <w:lvl w:ilvl="5">
      <w:start w:val="1"/>
      <w:numFmt w:val="decimal"/>
      <w:isLgl/>
      <w:lvlText w:val="%1.%2.%3.%4.%5.%6"/>
      <w:lvlJc w:val="left"/>
      <w:pPr>
        <w:ind w:left="2610" w:hanging="1080"/>
      </w:pPr>
      <w:rPr>
        <w:rFonts w:hint="default"/>
        <w:b w:val="0"/>
      </w:rPr>
    </w:lvl>
    <w:lvl w:ilvl="6">
      <w:start w:val="1"/>
      <w:numFmt w:val="decimal"/>
      <w:isLgl/>
      <w:lvlText w:val="%1.%2.%3.%4.%5.%6.%7"/>
      <w:lvlJc w:val="left"/>
      <w:pPr>
        <w:ind w:left="2970" w:hanging="1440"/>
      </w:pPr>
      <w:rPr>
        <w:rFonts w:hint="default"/>
        <w:b w:val="0"/>
      </w:rPr>
    </w:lvl>
    <w:lvl w:ilvl="7">
      <w:start w:val="1"/>
      <w:numFmt w:val="decimal"/>
      <w:isLgl/>
      <w:lvlText w:val="%1.%2.%3.%4.%5.%6.%7.%8"/>
      <w:lvlJc w:val="left"/>
      <w:pPr>
        <w:ind w:left="2970" w:hanging="1440"/>
      </w:pPr>
      <w:rPr>
        <w:rFonts w:hint="default"/>
        <w:b w:val="0"/>
      </w:rPr>
    </w:lvl>
    <w:lvl w:ilvl="8">
      <w:start w:val="1"/>
      <w:numFmt w:val="decimal"/>
      <w:isLgl/>
      <w:lvlText w:val="%1.%2.%3.%4.%5.%6.%7.%8.%9"/>
      <w:lvlJc w:val="left"/>
      <w:pPr>
        <w:ind w:left="3330" w:hanging="1800"/>
      </w:pPr>
      <w:rPr>
        <w:rFonts w:hint="default"/>
        <w:b w:val="0"/>
      </w:rPr>
    </w:lvl>
  </w:abstractNum>
  <w:abstractNum w:abstractNumId="4">
    <w:nsid w:val="14C87BF8"/>
    <w:multiLevelType w:val="hybridMultilevel"/>
    <w:tmpl w:val="DDD271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D14844"/>
    <w:multiLevelType w:val="multilevel"/>
    <w:tmpl w:val="4992FD3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254562"/>
    <w:multiLevelType w:val="hybridMultilevel"/>
    <w:tmpl w:val="6B006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E201A"/>
    <w:multiLevelType w:val="hybridMultilevel"/>
    <w:tmpl w:val="2F089F0E"/>
    <w:lvl w:ilvl="0" w:tplc="F8C4395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2861BF6"/>
    <w:multiLevelType w:val="hybridMultilevel"/>
    <w:tmpl w:val="C3BA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50DB7"/>
    <w:multiLevelType w:val="multilevel"/>
    <w:tmpl w:val="661CA306"/>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51B2B50"/>
    <w:multiLevelType w:val="hybridMultilevel"/>
    <w:tmpl w:val="A15A7CF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55F54FF"/>
    <w:multiLevelType w:val="hybridMultilevel"/>
    <w:tmpl w:val="9FEE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F1EF3"/>
    <w:multiLevelType w:val="multilevel"/>
    <w:tmpl w:val="ECF2906A"/>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7"/>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27B62E38"/>
    <w:multiLevelType w:val="hybridMultilevel"/>
    <w:tmpl w:val="8B68C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67D41"/>
    <w:multiLevelType w:val="hybridMultilevel"/>
    <w:tmpl w:val="D454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41588A"/>
    <w:multiLevelType w:val="hybridMultilevel"/>
    <w:tmpl w:val="0330C868"/>
    <w:lvl w:ilvl="0" w:tplc="FCF622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CB3532"/>
    <w:multiLevelType w:val="hybridMultilevel"/>
    <w:tmpl w:val="224E887A"/>
    <w:lvl w:ilvl="0" w:tplc="E31C5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2C6F59"/>
    <w:multiLevelType w:val="hybridMultilevel"/>
    <w:tmpl w:val="6798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02C17"/>
    <w:multiLevelType w:val="hybridMultilevel"/>
    <w:tmpl w:val="E5E8886C"/>
    <w:lvl w:ilvl="0" w:tplc="B78AB1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0">
    <w:nsid w:val="488C746D"/>
    <w:multiLevelType w:val="hybridMultilevel"/>
    <w:tmpl w:val="292A978E"/>
    <w:lvl w:ilvl="0" w:tplc="B762D4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D101620"/>
    <w:multiLevelType w:val="multilevel"/>
    <w:tmpl w:val="14AC6470"/>
    <w:lvl w:ilvl="0">
      <w:start w:val="4"/>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60218F"/>
    <w:multiLevelType w:val="hybridMultilevel"/>
    <w:tmpl w:val="B2423E58"/>
    <w:lvl w:ilvl="0" w:tplc="401AA9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D1992"/>
    <w:multiLevelType w:val="multilevel"/>
    <w:tmpl w:val="5786172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E80171"/>
    <w:multiLevelType w:val="hybridMultilevel"/>
    <w:tmpl w:val="902C7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76D7A"/>
    <w:multiLevelType w:val="hybridMultilevel"/>
    <w:tmpl w:val="58E4918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D2465DB"/>
    <w:multiLevelType w:val="hybridMultilevel"/>
    <w:tmpl w:val="9C32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73A55"/>
    <w:multiLevelType w:val="hybridMultilevel"/>
    <w:tmpl w:val="F5C88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407F1"/>
    <w:multiLevelType w:val="hybridMultilevel"/>
    <w:tmpl w:val="A50E8CFE"/>
    <w:lvl w:ilvl="0" w:tplc="FDD4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4D4DAE"/>
    <w:multiLevelType w:val="hybridMultilevel"/>
    <w:tmpl w:val="DDD83956"/>
    <w:lvl w:ilvl="0" w:tplc="FC6C7F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2">
    <w:nsid w:val="6ED10A63"/>
    <w:multiLevelType w:val="hybridMultilevel"/>
    <w:tmpl w:val="FDEA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E2CF8"/>
    <w:multiLevelType w:val="hybridMultilevel"/>
    <w:tmpl w:val="D842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5A664D"/>
    <w:multiLevelType w:val="hybridMultilevel"/>
    <w:tmpl w:val="58201A46"/>
    <w:lvl w:ilvl="0" w:tplc="582AC0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65A24A6"/>
    <w:multiLevelType w:val="hybridMultilevel"/>
    <w:tmpl w:val="A87AD02C"/>
    <w:lvl w:ilvl="0" w:tplc="0F1E7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3E5A9A"/>
    <w:multiLevelType w:val="hybridMultilevel"/>
    <w:tmpl w:val="D716E130"/>
    <w:lvl w:ilvl="0" w:tplc="B00EA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6"/>
  </w:num>
  <w:num w:numId="4">
    <w:abstractNumId w:val="14"/>
  </w:num>
  <w:num w:numId="5">
    <w:abstractNumId w:val="6"/>
  </w:num>
  <w:num w:numId="6">
    <w:abstractNumId w:val="1"/>
  </w:num>
  <w:num w:numId="7">
    <w:abstractNumId w:val="9"/>
  </w:num>
  <w:num w:numId="8">
    <w:abstractNumId w:val="33"/>
  </w:num>
  <w:num w:numId="9">
    <w:abstractNumId w:val="31"/>
  </w:num>
  <w:num w:numId="10">
    <w:abstractNumId w:val="0"/>
  </w:num>
  <w:num w:numId="11">
    <w:abstractNumId w:val="32"/>
  </w:num>
  <w:num w:numId="12">
    <w:abstractNumId w:val="18"/>
  </w:num>
  <w:num w:numId="13">
    <w:abstractNumId w:val="36"/>
  </w:num>
  <w:num w:numId="14">
    <w:abstractNumId w:val="8"/>
  </w:num>
  <w:num w:numId="15">
    <w:abstractNumId w:val="13"/>
  </w:num>
  <w:num w:numId="16">
    <w:abstractNumId w:val="28"/>
  </w:num>
  <w:num w:numId="17">
    <w:abstractNumId w:val="2"/>
  </w:num>
  <w:num w:numId="18">
    <w:abstractNumId w:val="4"/>
  </w:num>
  <w:num w:numId="19">
    <w:abstractNumId w:val="19"/>
  </w:num>
  <w:num w:numId="20">
    <w:abstractNumId w:val="23"/>
  </w:num>
  <w:num w:numId="21">
    <w:abstractNumId w:val="17"/>
  </w:num>
  <w:num w:numId="22">
    <w:abstractNumId w:val="11"/>
  </w:num>
  <w:num w:numId="23">
    <w:abstractNumId w:val="7"/>
  </w:num>
  <w:num w:numId="24">
    <w:abstractNumId w:val="20"/>
  </w:num>
  <w:num w:numId="25">
    <w:abstractNumId w:val="26"/>
  </w:num>
  <w:num w:numId="26">
    <w:abstractNumId w:val="29"/>
  </w:num>
  <w:num w:numId="27">
    <w:abstractNumId w:val="12"/>
  </w:num>
  <w:num w:numId="28">
    <w:abstractNumId w:val="21"/>
  </w:num>
  <w:num w:numId="29">
    <w:abstractNumId w:val="10"/>
  </w:num>
  <w:num w:numId="30">
    <w:abstractNumId w:val="27"/>
  </w:num>
  <w:num w:numId="31">
    <w:abstractNumId w:val="30"/>
  </w:num>
  <w:num w:numId="32">
    <w:abstractNumId w:val="24"/>
  </w:num>
  <w:num w:numId="33">
    <w:abstractNumId w:val="5"/>
  </w:num>
  <w:num w:numId="34">
    <w:abstractNumId w:val="35"/>
  </w:num>
  <w:num w:numId="35">
    <w:abstractNumId w:val="15"/>
  </w:num>
  <w:num w:numId="36">
    <w:abstractNumId w:val="3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6150"/>
    <o:shapelayout v:ext="edit">
      <o:idmap v:ext="edit" data="6"/>
      <o:rules v:ext="edit">
        <o:r id="V:Rule5" type="connector" idref="#_x0000_s6149"/>
        <o:r id="V:Rule6" type="connector" idref="#_x0000_s6145"/>
        <o:r id="V:Rule7" type="connector" idref="#_x0000_s6147"/>
        <o:r id="V:Rule8" type="connector" idref="#_x0000_s6148"/>
      </o:rules>
    </o:shapelayout>
  </w:hdrShapeDefaults>
  <w:footnotePr>
    <w:footnote w:id="0"/>
    <w:footnote w:id="1"/>
  </w:footnotePr>
  <w:endnotePr>
    <w:endnote w:id="0"/>
    <w:endnote w:id="1"/>
  </w:endnotePr>
  <w:compat/>
  <w:rsids>
    <w:rsidRoot w:val="00EC071F"/>
    <w:rsid w:val="00005173"/>
    <w:rsid w:val="00006A71"/>
    <w:rsid w:val="000B2075"/>
    <w:rsid w:val="000B5527"/>
    <w:rsid w:val="001500AD"/>
    <w:rsid w:val="00221F26"/>
    <w:rsid w:val="00251AF2"/>
    <w:rsid w:val="002D3EB6"/>
    <w:rsid w:val="00331032"/>
    <w:rsid w:val="003461D6"/>
    <w:rsid w:val="003807E9"/>
    <w:rsid w:val="003E0ADC"/>
    <w:rsid w:val="0046716F"/>
    <w:rsid w:val="004755C1"/>
    <w:rsid w:val="0048618A"/>
    <w:rsid w:val="004B5C1F"/>
    <w:rsid w:val="005A7034"/>
    <w:rsid w:val="005F38C1"/>
    <w:rsid w:val="00707680"/>
    <w:rsid w:val="0071288C"/>
    <w:rsid w:val="00754286"/>
    <w:rsid w:val="007639AB"/>
    <w:rsid w:val="008644E4"/>
    <w:rsid w:val="008751E8"/>
    <w:rsid w:val="00892F84"/>
    <w:rsid w:val="008A4C7D"/>
    <w:rsid w:val="0090071C"/>
    <w:rsid w:val="009474DA"/>
    <w:rsid w:val="00A113E1"/>
    <w:rsid w:val="00A359AA"/>
    <w:rsid w:val="00A4693D"/>
    <w:rsid w:val="00A77D11"/>
    <w:rsid w:val="00A830A2"/>
    <w:rsid w:val="00AF1424"/>
    <w:rsid w:val="00B12A4E"/>
    <w:rsid w:val="00B33927"/>
    <w:rsid w:val="00B45FAE"/>
    <w:rsid w:val="00B528B5"/>
    <w:rsid w:val="00B60ABB"/>
    <w:rsid w:val="00B640F2"/>
    <w:rsid w:val="00B84DC0"/>
    <w:rsid w:val="00BF6675"/>
    <w:rsid w:val="00C00E90"/>
    <w:rsid w:val="00C16150"/>
    <w:rsid w:val="00C246B4"/>
    <w:rsid w:val="00C55B46"/>
    <w:rsid w:val="00C77173"/>
    <w:rsid w:val="00CE644A"/>
    <w:rsid w:val="00DD559C"/>
    <w:rsid w:val="00E322AA"/>
    <w:rsid w:val="00E9228A"/>
    <w:rsid w:val="00EC0320"/>
    <w:rsid w:val="00EC071F"/>
    <w:rsid w:val="00EF10AA"/>
    <w:rsid w:val="00F328CD"/>
    <w:rsid w:val="00F67C0C"/>
    <w:rsid w:val="00F76AEE"/>
    <w:rsid w:val="00FA47C0"/>
    <w:rsid w:val="00FE2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30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rikustini9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0B78-99B5-4B30-B771-2D01F1F0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4683</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2014-05-13T13:18:00Z</cp:lastPrinted>
  <dcterms:created xsi:type="dcterms:W3CDTF">2014-05-07T06:24:00Z</dcterms:created>
  <dcterms:modified xsi:type="dcterms:W3CDTF">2014-05-13T13:19:00Z</dcterms:modified>
</cp:coreProperties>
</file>